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D5" w:rsidRDefault="007365D5" w:rsidP="007365D5">
      <w:pPr>
        <w:jc w:val="center"/>
        <w:rPr>
          <w:b/>
          <w:sz w:val="28"/>
          <w:szCs w:val="28"/>
        </w:rPr>
      </w:pPr>
      <w:r w:rsidRPr="007365D5">
        <w:rPr>
          <w:b/>
          <w:sz w:val="28"/>
          <w:szCs w:val="28"/>
        </w:rPr>
        <w:t xml:space="preserve">Отчет об исполнении Плана противодействия коррупции </w:t>
      </w:r>
    </w:p>
    <w:p w:rsidR="007365D5" w:rsidRDefault="007365D5" w:rsidP="007365D5">
      <w:pPr>
        <w:jc w:val="center"/>
        <w:rPr>
          <w:b/>
          <w:sz w:val="28"/>
          <w:szCs w:val="28"/>
        </w:rPr>
      </w:pPr>
      <w:r w:rsidRPr="007365D5">
        <w:rPr>
          <w:b/>
          <w:sz w:val="28"/>
          <w:szCs w:val="28"/>
        </w:rPr>
        <w:t xml:space="preserve">в администрации муниципального образования Пашское сельское поселение </w:t>
      </w:r>
      <w:proofErr w:type="spellStart"/>
      <w:r w:rsidRPr="007365D5">
        <w:rPr>
          <w:b/>
          <w:sz w:val="28"/>
          <w:szCs w:val="28"/>
        </w:rPr>
        <w:t>Волховского</w:t>
      </w:r>
      <w:proofErr w:type="spellEnd"/>
      <w:r w:rsidRPr="007365D5">
        <w:rPr>
          <w:b/>
          <w:sz w:val="28"/>
          <w:szCs w:val="28"/>
        </w:rPr>
        <w:t xml:space="preserve"> муниципального района </w:t>
      </w:r>
    </w:p>
    <w:p w:rsidR="007365D5" w:rsidRDefault="007365D5" w:rsidP="007365D5">
      <w:pPr>
        <w:jc w:val="center"/>
        <w:rPr>
          <w:b/>
          <w:sz w:val="28"/>
          <w:szCs w:val="28"/>
        </w:rPr>
      </w:pPr>
      <w:r w:rsidRPr="007365D5">
        <w:rPr>
          <w:b/>
          <w:sz w:val="28"/>
          <w:szCs w:val="28"/>
        </w:rPr>
        <w:t>Ленинградской области</w:t>
      </w:r>
      <w:r w:rsidRPr="007365D5">
        <w:rPr>
          <w:b/>
          <w:sz w:val="28"/>
          <w:szCs w:val="28"/>
        </w:rPr>
        <w:t xml:space="preserve"> за 2021 год</w:t>
      </w:r>
    </w:p>
    <w:p w:rsidR="007365D5" w:rsidRPr="007365D5" w:rsidRDefault="007365D5" w:rsidP="007365D5">
      <w:pPr>
        <w:ind w:firstLine="708"/>
        <w:jc w:val="center"/>
        <w:rPr>
          <w:b/>
          <w:sz w:val="28"/>
          <w:szCs w:val="28"/>
        </w:rPr>
      </w:pPr>
    </w:p>
    <w:p w:rsidR="007365D5" w:rsidRPr="00DF33A5" w:rsidRDefault="007365D5" w:rsidP="007365D5">
      <w:pPr>
        <w:ind w:firstLine="708"/>
        <w:jc w:val="both"/>
        <w:rPr>
          <w:sz w:val="28"/>
          <w:szCs w:val="28"/>
        </w:rPr>
      </w:pPr>
      <w:r w:rsidRPr="00DF33A5">
        <w:rPr>
          <w:sz w:val="28"/>
          <w:szCs w:val="28"/>
        </w:rPr>
        <w:t xml:space="preserve">План противодействия коррупции в администрации муниципального образования Пашское сельское поселение </w:t>
      </w:r>
      <w:proofErr w:type="spellStart"/>
      <w:r w:rsidRPr="00DF33A5">
        <w:rPr>
          <w:sz w:val="28"/>
          <w:szCs w:val="28"/>
        </w:rPr>
        <w:t>Волховского</w:t>
      </w:r>
      <w:proofErr w:type="spellEnd"/>
      <w:r w:rsidRPr="00DF33A5">
        <w:rPr>
          <w:sz w:val="28"/>
          <w:szCs w:val="28"/>
        </w:rPr>
        <w:t xml:space="preserve"> муниципального района Ленинградской области на 2021</w:t>
      </w:r>
      <w:r>
        <w:rPr>
          <w:sz w:val="28"/>
          <w:szCs w:val="28"/>
        </w:rPr>
        <w:t xml:space="preserve">-2024 </w:t>
      </w:r>
      <w:r w:rsidRPr="00DF33A5">
        <w:rPr>
          <w:sz w:val="28"/>
          <w:szCs w:val="28"/>
        </w:rPr>
        <w:t>год</w:t>
      </w:r>
      <w:r>
        <w:rPr>
          <w:sz w:val="28"/>
          <w:szCs w:val="28"/>
        </w:rPr>
        <w:t>ы</w:t>
      </w:r>
      <w:r w:rsidRPr="00DF33A5">
        <w:rPr>
          <w:sz w:val="28"/>
          <w:szCs w:val="28"/>
        </w:rPr>
        <w:t xml:space="preserve">, утвержден постановлением администрации </w:t>
      </w:r>
      <w:r w:rsidRPr="007365D5">
        <w:rPr>
          <w:sz w:val="28"/>
          <w:szCs w:val="28"/>
        </w:rPr>
        <w:t>от 29 сентября 2021 г. № 164</w:t>
      </w:r>
      <w:r>
        <w:rPr>
          <w:sz w:val="28"/>
          <w:szCs w:val="28"/>
        </w:rPr>
        <w:t>.</w:t>
      </w:r>
      <w:r w:rsidRPr="00DF33A5">
        <w:rPr>
          <w:sz w:val="28"/>
          <w:szCs w:val="28"/>
        </w:rPr>
        <w:t xml:space="preserve"> </w:t>
      </w:r>
    </w:p>
    <w:p w:rsidR="007365D5" w:rsidRPr="00DF33A5" w:rsidRDefault="007365D5" w:rsidP="007365D5">
      <w:pPr>
        <w:ind w:firstLine="708"/>
        <w:jc w:val="both"/>
        <w:rPr>
          <w:sz w:val="28"/>
          <w:szCs w:val="28"/>
        </w:rPr>
      </w:pPr>
      <w:r w:rsidRPr="00DF33A5">
        <w:rPr>
          <w:sz w:val="28"/>
          <w:szCs w:val="28"/>
        </w:rPr>
        <w:t>Организован контроль подготовки и исполнения мероприятий Плана Ленинградской области и муниципального плана противодействия коррупции, принятие мер при неисполнении мероприятий указанных планов. Распоряжением администрации от 20.12.02018г. № 149 назначено должностное лицо, ответственное за профилактику коррупционных и иных правонарушений в администрации Пашского сельско</w:t>
      </w:r>
      <w:r>
        <w:rPr>
          <w:sz w:val="28"/>
          <w:szCs w:val="28"/>
        </w:rPr>
        <w:t>го поселения</w:t>
      </w:r>
      <w:r w:rsidRPr="00DF33A5">
        <w:rPr>
          <w:sz w:val="28"/>
          <w:szCs w:val="28"/>
        </w:rPr>
        <w:t xml:space="preserve">. </w:t>
      </w:r>
    </w:p>
    <w:p w:rsidR="007365D5" w:rsidRPr="00DF33A5" w:rsidRDefault="007365D5" w:rsidP="007365D5">
      <w:pPr>
        <w:ind w:firstLine="708"/>
        <w:jc w:val="both"/>
        <w:rPr>
          <w:sz w:val="28"/>
          <w:szCs w:val="28"/>
        </w:rPr>
      </w:pPr>
      <w:r w:rsidRPr="00DF33A5">
        <w:rPr>
          <w:sz w:val="28"/>
          <w:szCs w:val="28"/>
        </w:rPr>
        <w:t xml:space="preserve">Осуществляется регулярный мониторинг нормативной правовой базы законодательства Российской Федерации и Ленинградской области по вопросам противодействия коррупции на предмет внесения изменений в действующие акты и принятия соответствующих муниципальных актов. Проводится обзор изменений законодательства по вопросам противодействия коррупции, направляется для ознакомления муниципальных служащих, руководителей муниципальных учреждений в пределах их компетенции. При изменении законодательства Российской Федерации и Ленинградской области в части муниципальных служащих, лиц, замещающих муниципальные должности в части руководителей муниципальных учреждений по вопросам противодействия коррупции, готовятся проекты нормативных правовых актов. Проводится ознакомление муниципальных служащих и руководителей муниципальных учреждений с нормативными правовыми актами по вопросам противодействия коррупции. </w:t>
      </w:r>
    </w:p>
    <w:p w:rsidR="007365D5" w:rsidRPr="00DF33A5" w:rsidRDefault="007365D5" w:rsidP="007365D5">
      <w:pPr>
        <w:ind w:firstLine="708"/>
        <w:jc w:val="both"/>
        <w:rPr>
          <w:sz w:val="28"/>
          <w:szCs w:val="28"/>
        </w:rPr>
      </w:pPr>
      <w:r w:rsidRPr="00DF33A5">
        <w:rPr>
          <w:sz w:val="28"/>
          <w:szCs w:val="28"/>
        </w:rPr>
        <w:t xml:space="preserve">Комиссия по соблюдению требований к служебному поведению муниципальных служащих администрации Пашского сельского поселения и урегулированию конфликта интересов, действует на основании постановления администрации Пашского сельского поселения от 10.02.2016г. № 33 (с изм. №286 от 31.10.2017г.). За истекший период 2021 года заседания комиссии не проводились в виду отсутствия оснований для проведения. </w:t>
      </w:r>
    </w:p>
    <w:p w:rsidR="007365D5" w:rsidRPr="00DF33A5" w:rsidRDefault="007365D5" w:rsidP="007365D5">
      <w:pPr>
        <w:ind w:firstLine="708"/>
        <w:jc w:val="both"/>
        <w:rPr>
          <w:sz w:val="28"/>
          <w:szCs w:val="28"/>
        </w:rPr>
      </w:pPr>
      <w:r w:rsidRPr="00DF33A5">
        <w:rPr>
          <w:sz w:val="28"/>
          <w:szCs w:val="28"/>
        </w:rPr>
        <w:t xml:space="preserve">Организован сбор и обработка сведений о доходах, расходах, об имуществе и обязательствах имущественного характера, представляемых муниципальными служащими администрации Пашского сельского поселения и руководителями муниципальных учреждений. Сведения о доходах, расходах, об имуществе и обязательствах имущественного характера поступили от 9 муниципальных служащих и 2 руководителей муниципальных учреждений. Все сведения представлены в полном объеме и в установленный законодательством срок. Проведён внутренний мониторинг полноты и достоверности сведений о доходах, расходах, об имуществе и обязательствах имущественного характера, сведений о соблюдении муниципальными </w:t>
      </w:r>
      <w:r w:rsidRPr="00DF33A5">
        <w:rPr>
          <w:sz w:val="28"/>
          <w:szCs w:val="28"/>
        </w:rPr>
        <w:lastRenderedPageBreak/>
        <w:t xml:space="preserve">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нарушений не выявлено. Вся необходимая информация в отношении муниципальных служащих и руководителей муниципальных учреждений была размещена на официальном сайте администрации Пашского сельского поселения в информационно-телекоммуникационной сети "Интернет" - www.adminpasha.ru. </w:t>
      </w:r>
    </w:p>
    <w:p w:rsidR="007365D5" w:rsidRPr="00DF33A5" w:rsidRDefault="007365D5" w:rsidP="007365D5">
      <w:pPr>
        <w:ind w:firstLine="708"/>
        <w:jc w:val="both"/>
        <w:rPr>
          <w:sz w:val="28"/>
          <w:szCs w:val="28"/>
        </w:rPr>
      </w:pPr>
      <w:r w:rsidRPr="00DF33A5">
        <w:rPr>
          <w:sz w:val="28"/>
          <w:szCs w:val="28"/>
        </w:rPr>
        <w:t xml:space="preserve">За истекший период 2021 года не поступало заявлений о приеме на работу бывшего муниципального служащего и о заключении трудового договора после ухода с муниципальной службы. </w:t>
      </w:r>
    </w:p>
    <w:p w:rsidR="007365D5" w:rsidRPr="00DF33A5" w:rsidRDefault="007365D5" w:rsidP="007365D5">
      <w:pPr>
        <w:ind w:firstLine="708"/>
        <w:jc w:val="both"/>
        <w:rPr>
          <w:sz w:val="28"/>
          <w:szCs w:val="28"/>
        </w:rPr>
      </w:pPr>
      <w:r w:rsidRPr="00DF33A5">
        <w:rPr>
          <w:sz w:val="28"/>
          <w:szCs w:val="28"/>
        </w:rPr>
        <w:t xml:space="preserve">Нарушений законодательства Российской Федерации о муниципальной службе и о противодействии коррупции и не принятие соответствующих мер муниципальными служащими за отчетный период, выявлено не было. Не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 об имуществе и обязательствах имущественного характера также не выявлено. </w:t>
      </w:r>
    </w:p>
    <w:p w:rsidR="007365D5" w:rsidRPr="00DF33A5" w:rsidRDefault="007365D5" w:rsidP="007365D5">
      <w:pPr>
        <w:ind w:firstLine="708"/>
        <w:jc w:val="both"/>
        <w:rPr>
          <w:sz w:val="28"/>
          <w:szCs w:val="28"/>
        </w:rPr>
      </w:pPr>
      <w:r w:rsidRPr="00DF33A5">
        <w:rPr>
          <w:sz w:val="28"/>
          <w:szCs w:val="28"/>
        </w:rPr>
        <w:t xml:space="preserve">На официальном сайте администрации Пашского сельского поселения создан раздел, посвященный вопросам противодействия коррупции, где размещены информационные материалы, нормативно правовые акты, телефоны «горячей линии» и другая актуальная информация, обеспечено их наполнение и актуализация. </w:t>
      </w:r>
    </w:p>
    <w:p w:rsidR="007365D5" w:rsidRPr="00DF33A5" w:rsidRDefault="007365D5" w:rsidP="007365D5">
      <w:pPr>
        <w:ind w:firstLine="708"/>
        <w:jc w:val="both"/>
        <w:rPr>
          <w:sz w:val="28"/>
          <w:szCs w:val="28"/>
        </w:rPr>
      </w:pPr>
      <w:r w:rsidRPr="00DF33A5">
        <w:rPr>
          <w:sz w:val="28"/>
          <w:szCs w:val="28"/>
        </w:rPr>
        <w:t xml:space="preserve">За указанный период сообщений от граждан по вопросам коррупции не поступало. На информационном стенде здания администрации Пашского сельского поселения размещены материалы по вопросам противодействия коррупции, рядом размещен специальный ящик для письменных обращений граждан по антикоррупционным вопросам. </w:t>
      </w:r>
    </w:p>
    <w:p w:rsidR="007365D5" w:rsidRPr="00DF33A5" w:rsidRDefault="007365D5" w:rsidP="007365D5">
      <w:pPr>
        <w:ind w:firstLine="708"/>
        <w:jc w:val="both"/>
        <w:rPr>
          <w:sz w:val="28"/>
          <w:szCs w:val="28"/>
        </w:rPr>
      </w:pPr>
      <w:r w:rsidRPr="00DF33A5">
        <w:rPr>
          <w:sz w:val="28"/>
          <w:szCs w:val="28"/>
        </w:rPr>
        <w:t xml:space="preserve">Информация о результатах рассмотрения комиссией по соблюдению требований к служебному поведению муниципальных служащих администрации Пашского сельского поселения и урегулированию конфликта интересов по фактам несоблюдения служебного поведения, возникновения конфликта интересов, несоблюдения обязанностей, ограничений и запретов в отношении муниципальных служащих размещается на официальном сайте администрации района в подразделе «Деятельность комиссии по соблюдению требований к служебному поведению муниципальных служащих и урегулированию конфликта интересов» раздела «Противодействие коррупции» в установленные сроки. </w:t>
      </w:r>
    </w:p>
    <w:p w:rsidR="007365D5" w:rsidRPr="00DF33A5" w:rsidRDefault="007365D5" w:rsidP="007365D5">
      <w:pPr>
        <w:ind w:firstLine="708"/>
        <w:jc w:val="both"/>
        <w:rPr>
          <w:sz w:val="28"/>
          <w:szCs w:val="28"/>
        </w:rPr>
      </w:pPr>
      <w:r w:rsidRPr="00DF33A5">
        <w:rPr>
          <w:sz w:val="28"/>
          <w:szCs w:val="28"/>
        </w:rPr>
        <w:t xml:space="preserve">В рамках осуществления контроля за соблюдением законодательства Российской Федерации и иных нормативных актов в сфере закупок проведен мониторинг закупок за 2021 год, нарушений не выявлено. Основным способом определения поставщика (исполнителя, подрядчика) при планировании закупок является открытый аукцион в электронной форме, главной особенностью которого является изолированность заказчика от потенциальных поставщиков (подрядчиков, исполнителей) при определении </w:t>
      </w:r>
      <w:r w:rsidRPr="00DF33A5">
        <w:rPr>
          <w:sz w:val="28"/>
          <w:szCs w:val="28"/>
        </w:rPr>
        <w:lastRenderedPageBreak/>
        <w:t xml:space="preserve">победителя. Вся информация по осуществлению закупок размещается в ЕИС на официальном сайте в сети Интернет. Коррупционные риски и факты конфликта интересов между участниками закупки и заказчиком, не выявлены. </w:t>
      </w:r>
    </w:p>
    <w:p w:rsidR="007365D5" w:rsidRPr="00DF33A5" w:rsidRDefault="007365D5" w:rsidP="007365D5">
      <w:pPr>
        <w:ind w:firstLine="708"/>
        <w:jc w:val="both"/>
        <w:rPr>
          <w:sz w:val="28"/>
          <w:szCs w:val="28"/>
        </w:rPr>
      </w:pPr>
      <w:r w:rsidRPr="00DF33A5">
        <w:rPr>
          <w:sz w:val="28"/>
          <w:szCs w:val="28"/>
        </w:rPr>
        <w:t xml:space="preserve">В отчетном периоде в целях обеспечения информационной открытости, прозрачности нормотворческой деятельности на сайте администрации Пашского сельского поселения в информационно-телекоммуникационной сети «Интернет» по мере поступления размещается вся информация о деятельности администрации, что является инструментом интерактивного взаимодействия с гражданами и организациями. Обратная связь с посетителями сайта осуществляется через Интернет-приемную. На сайте можно получить всю необходимую информацию, ознакомиться с правовыми актами и административными регламентами, задать вопрос специалистам администрации, скопировать формы основных документов и бланки заявлений. </w:t>
      </w:r>
    </w:p>
    <w:p w:rsidR="007365D5" w:rsidRPr="00DF33A5" w:rsidRDefault="007365D5" w:rsidP="007365D5">
      <w:pPr>
        <w:ind w:firstLine="708"/>
        <w:jc w:val="both"/>
        <w:rPr>
          <w:sz w:val="28"/>
          <w:szCs w:val="28"/>
        </w:rPr>
      </w:pPr>
      <w:r w:rsidRPr="00DF33A5">
        <w:rPr>
          <w:sz w:val="28"/>
          <w:szCs w:val="28"/>
        </w:rPr>
        <w:t>В целях правового просвещения руководителей муниципальных учреждений, подведомственных учреждений в вопросах противодействия коррупции на собрании директоров ежеквартально проводится ознакомление с обзорами изменений законодательства Российской Федерации и Ленинградской области по вопросам противодействия коррупции.</w:t>
      </w:r>
    </w:p>
    <w:p w:rsidR="007365D5" w:rsidRPr="00DF33A5" w:rsidRDefault="007365D5" w:rsidP="007365D5">
      <w:pPr>
        <w:ind w:firstLine="708"/>
        <w:jc w:val="both"/>
        <w:rPr>
          <w:sz w:val="28"/>
          <w:szCs w:val="28"/>
        </w:rPr>
      </w:pPr>
      <w:r w:rsidRPr="00DF33A5">
        <w:rPr>
          <w:sz w:val="28"/>
          <w:szCs w:val="28"/>
        </w:rPr>
        <w:t xml:space="preserve">Осуществлена антикоррупционная экспертиза 17 проектов НПА администрации, </w:t>
      </w:r>
      <w:proofErr w:type="spellStart"/>
      <w:r w:rsidRPr="00DF33A5">
        <w:rPr>
          <w:sz w:val="28"/>
          <w:szCs w:val="28"/>
        </w:rPr>
        <w:t>коррупциогенных</w:t>
      </w:r>
      <w:proofErr w:type="spellEnd"/>
      <w:r w:rsidRPr="00DF33A5">
        <w:rPr>
          <w:sz w:val="28"/>
          <w:szCs w:val="28"/>
        </w:rPr>
        <w:t xml:space="preserve"> факторов не выявлено. Проекты НПА были направлены в </w:t>
      </w:r>
      <w:proofErr w:type="spellStart"/>
      <w:r w:rsidRPr="00DF33A5">
        <w:rPr>
          <w:sz w:val="28"/>
          <w:szCs w:val="28"/>
        </w:rPr>
        <w:t>Волховскую</w:t>
      </w:r>
      <w:proofErr w:type="spellEnd"/>
      <w:r w:rsidRPr="00DF33A5">
        <w:rPr>
          <w:sz w:val="28"/>
          <w:szCs w:val="28"/>
        </w:rPr>
        <w:t xml:space="preserve"> городскую прокуратуру, </w:t>
      </w:r>
      <w:proofErr w:type="spellStart"/>
      <w:r w:rsidRPr="00DF33A5">
        <w:rPr>
          <w:sz w:val="28"/>
          <w:szCs w:val="28"/>
        </w:rPr>
        <w:t>коррупциогенных</w:t>
      </w:r>
      <w:proofErr w:type="spellEnd"/>
      <w:r w:rsidRPr="00DF33A5">
        <w:rPr>
          <w:sz w:val="28"/>
          <w:szCs w:val="28"/>
        </w:rPr>
        <w:t xml:space="preserve"> факторов не выявлено. Проекты НПА размещены на официальном сайте администрации www.adminpasha.ru.</w:t>
      </w:r>
    </w:p>
    <w:p w:rsidR="007365D5" w:rsidRPr="00DF33A5" w:rsidRDefault="007365D5" w:rsidP="007365D5">
      <w:pPr>
        <w:ind w:firstLine="708"/>
        <w:jc w:val="both"/>
        <w:rPr>
          <w:sz w:val="28"/>
          <w:szCs w:val="28"/>
        </w:rPr>
      </w:pPr>
      <w:r w:rsidRPr="00DF33A5">
        <w:rPr>
          <w:sz w:val="28"/>
          <w:szCs w:val="28"/>
        </w:rPr>
        <w:t>За истекший период 2021 года электронные сообщения от граждан и организаций о факте коррупции не поступали.</w:t>
      </w:r>
    </w:p>
    <w:p w:rsidR="00D06D53" w:rsidRDefault="007365D5" w:rsidP="007365D5">
      <w:pPr>
        <w:jc w:val="both"/>
      </w:pPr>
      <w:r w:rsidRPr="00DF33A5">
        <w:rPr>
          <w:sz w:val="28"/>
          <w:szCs w:val="28"/>
        </w:rPr>
        <w:t>Распоряжением администраци</w:t>
      </w:r>
      <w:bookmarkStart w:id="0" w:name="_GoBack"/>
      <w:bookmarkEnd w:id="0"/>
      <w:r w:rsidRPr="00DF33A5">
        <w:rPr>
          <w:sz w:val="28"/>
          <w:szCs w:val="28"/>
        </w:rPr>
        <w:t>и от 30 декабря 2020 года № 89-РК утвержден План повышения квалификации и профессиональной переподготовки муниципальных служащих а</w:t>
      </w:r>
      <w:r>
        <w:rPr>
          <w:sz w:val="28"/>
          <w:szCs w:val="28"/>
        </w:rPr>
        <w:t>дминистрации</w:t>
      </w:r>
      <w:r w:rsidRPr="00DF33A5">
        <w:rPr>
          <w:sz w:val="28"/>
          <w:szCs w:val="28"/>
        </w:rPr>
        <w:t>. На основании договоров, заключаемых администрацией с образовательными учреждениями, муниципальные служащие проходят обучения по программам повыш</w:t>
      </w:r>
      <w:r>
        <w:rPr>
          <w:sz w:val="28"/>
          <w:szCs w:val="28"/>
        </w:rPr>
        <w:t>ения квалификации</w:t>
      </w:r>
      <w:r w:rsidRPr="00DF33A5">
        <w:rPr>
          <w:sz w:val="28"/>
          <w:szCs w:val="28"/>
        </w:rPr>
        <w:t>.</w:t>
      </w:r>
    </w:p>
    <w:sectPr w:rsidR="00D06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74"/>
    <w:rsid w:val="007365D5"/>
    <w:rsid w:val="00D06D53"/>
    <w:rsid w:val="00E52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A96B"/>
  <w15:chartTrackingRefBased/>
  <w15:docId w15:val="{C9FF746A-571E-4912-B012-7C4A9190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5D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YuliaV</dc:creator>
  <cp:keywords/>
  <dc:description/>
  <cp:lastModifiedBy>YuliaV</cp:lastModifiedBy>
  <cp:revision>2</cp:revision>
  <dcterms:created xsi:type="dcterms:W3CDTF">2022-02-08T08:45:00Z</dcterms:created>
  <dcterms:modified xsi:type="dcterms:W3CDTF">2022-02-08T08:53:00Z</dcterms:modified>
</cp:coreProperties>
</file>