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noProof/>
          <w:color w:val="000000"/>
          <w:sz w:val="28"/>
          <w:szCs w:val="28"/>
        </w:rPr>
        <w:drawing>
          <wp:inline distT="0" distB="0" distL="0" distR="0">
            <wp:extent cx="659765" cy="7632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63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45" w:rsidRPr="00B92E45" w:rsidRDefault="00B92E45" w:rsidP="0092039E">
      <w:pPr>
        <w:jc w:val="center"/>
        <w:rPr>
          <w:b/>
          <w:bCs/>
          <w:color w:val="000000"/>
          <w:sz w:val="16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АДМИНИСТРАЦИЯ</w:t>
      </w:r>
    </w:p>
    <w:p w:rsidR="0092039E" w:rsidRPr="0092039E" w:rsidRDefault="0092039E" w:rsidP="0092039E">
      <w:pPr>
        <w:jc w:val="center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2039E" w:rsidRPr="00695735" w:rsidRDefault="0092039E" w:rsidP="0069573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95735">
        <w:rPr>
          <w:rFonts w:ascii="Times New Roman" w:hAnsi="Times New Roman"/>
          <w:color w:val="000000"/>
          <w:sz w:val="28"/>
          <w:szCs w:val="28"/>
        </w:rPr>
        <w:t>ПАШСКОЕ СЕЛЬСКОЕ ПОСЕЛЕНИЕ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92039E">
        <w:rPr>
          <w:b/>
          <w:bCs/>
          <w:color w:val="000000"/>
          <w:sz w:val="28"/>
          <w:szCs w:val="28"/>
        </w:rPr>
        <w:t>Волховского</w:t>
      </w:r>
      <w:proofErr w:type="spellEnd"/>
      <w:r w:rsidRPr="0092039E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Ленинградской области</w:t>
      </w:r>
    </w:p>
    <w:p w:rsidR="0092039E" w:rsidRPr="0092039E" w:rsidRDefault="0092039E" w:rsidP="0092039E">
      <w:pPr>
        <w:jc w:val="both"/>
        <w:rPr>
          <w:b/>
          <w:bCs/>
          <w:color w:val="000000"/>
          <w:sz w:val="28"/>
          <w:szCs w:val="28"/>
        </w:rPr>
      </w:pPr>
    </w:p>
    <w:p w:rsidR="0092039E" w:rsidRPr="0092039E" w:rsidRDefault="0092039E" w:rsidP="0092039E">
      <w:pPr>
        <w:jc w:val="center"/>
        <w:rPr>
          <w:b/>
          <w:bCs/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>П О С Т А Н О В Л Е Н И Е</w:t>
      </w:r>
    </w:p>
    <w:p w:rsidR="0092039E" w:rsidRPr="0092039E" w:rsidRDefault="0092039E" w:rsidP="0092039E">
      <w:pPr>
        <w:jc w:val="both"/>
        <w:rPr>
          <w:color w:val="000000"/>
          <w:sz w:val="28"/>
          <w:szCs w:val="28"/>
        </w:rPr>
      </w:pPr>
      <w:r w:rsidRPr="0092039E"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92039E" w:rsidRDefault="0092039E" w:rsidP="00EC0207">
      <w:pPr>
        <w:pStyle w:val="2"/>
        <w:jc w:val="both"/>
        <w:rPr>
          <w:color w:val="000000"/>
          <w:sz w:val="28"/>
          <w:szCs w:val="28"/>
          <w:lang w:val="ru-RU"/>
        </w:rPr>
      </w:pPr>
      <w:r w:rsidRPr="0092039E">
        <w:rPr>
          <w:color w:val="000000"/>
          <w:sz w:val="28"/>
          <w:szCs w:val="28"/>
          <w:lang w:val="ru-RU"/>
        </w:rPr>
        <w:t xml:space="preserve">от </w:t>
      </w:r>
      <w:r w:rsidR="000F3732">
        <w:rPr>
          <w:color w:val="000000"/>
          <w:sz w:val="28"/>
          <w:szCs w:val="28"/>
          <w:lang w:val="ru-RU"/>
        </w:rPr>
        <w:t>21 июня</w:t>
      </w:r>
      <w:r w:rsidR="00EC0207">
        <w:rPr>
          <w:color w:val="000000"/>
          <w:sz w:val="28"/>
          <w:szCs w:val="28"/>
          <w:lang w:val="ru-RU"/>
        </w:rPr>
        <w:t xml:space="preserve"> 202</w:t>
      </w:r>
      <w:r w:rsidR="005C0EA7">
        <w:rPr>
          <w:color w:val="000000"/>
          <w:sz w:val="28"/>
          <w:szCs w:val="28"/>
          <w:lang w:val="ru-RU"/>
        </w:rPr>
        <w:t>1</w:t>
      </w:r>
      <w:r w:rsidRPr="0092039E">
        <w:rPr>
          <w:color w:val="000000"/>
          <w:sz w:val="28"/>
          <w:szCs w:val="28"/>
          <w:lang w:val="ru-RU"/>
        </w:rPr>
        <w:t xml:space="preserve"> года                                         </w:t>
      </w:r>
      <w:r w:rsidR="005C0EA7">
        <w:rPr>
          <w:color w:val="000000"/>
          <w:sz w:val="28"/>
          <w:szCs w:val="28"/>
          <w:lang w:val="ru-RU"/>
        </w:rPr>
        <w:t xml:space="preserve">     </w:t>
      </w:r>
      <w:r w:rsidRPr="0092039E">
        <w:rPr>
          <w:color w:val="000000"/>
          <w:sz w:val="28"/>
          <w:szCs w:val="28"/>
          <w:lang w:val="ru-RU"/>
        </w:rPr>
        <w:t xml:space="preserve">              </w:t>
      </w:r>
      <w:r w:rsidR="00695735">
        <w:rPr>
          <w:color w:val="000000"/>
          <w:sz w:val="28"/>
          <w:szCs w:val="28"/>
          <w:lang w:val="ru-RU"/>
        </w:rPr>
        <w:t xml:space="preserve">            </w:t>
      </w:r>
      <w:r w:rsidR="002C297F">
        <w:rPr>
          <w:color w:val="000000"/>
          <w:sz w:val="28"/>
          <w:szCs w:val="28"/>
          <w:lang w:val="ru-RU"/>
        </w:rPr>
        <w:t xml:space="preserve">    </w:t>
      </w:r>
      <w:r w:rsidR="00EC0207">
        <w:rPr>
          <w:color w:val="000000"/>
          <w:sz w:val="28"/>
          <w:szCs w:val="28"/>
          <w:lang w:val="ru-RU"/>
        </w:rPr>
        <w:t xml:space="preserve">          </w:t>
      </w:r>
      <w:r w:rsidR="00CA405F">
        <w:rPr>
          <w:color w:val="000000"/>
          <w:sz w:val="28"/>
          <w:szCs w:val="28"/>
          <w:lang w:val="ru-RU"/>
        </w:rPr>
        <w:t xml:space="preserve">    </w:t>
      </w:r>
      <w:r w:rsidRPr="0092039E">
        <w:rPr>
          <w:color w:val="000000"/>
          <w:sz w:val="28"/>
          <w:szCs w:val="28"/>
          <w:lang w:val="ru-RU"/>
        </w:rPr>
        <w:t xml:space="preserve">  №</w:t>
      </w:r>
      <w:r w:rsidR="00695735">
        <w:rPr>
          <w:color w:val="000000"/>
          <w:sz w:val="28"/>
          <w:szCs w:val="28"/>
          <w:lang w:val="ru-RU"/>
        </w:rPr>
        <w:t xml:space="preserve"> </w:t>
      </w:r>
      <w:r w:rsidR="00DE7932">
        <w:rPr>
          <w:color w:val="000000"/>
          <w:sz w:val="28"/>
          <w:szCs w:val="28"/>
          <w:lang w:val="ru-RU"/>
        </w:rPr>
        <w:t>116</w:t>
      </w:r>
    </w:p>
    <w:p w:rsidR="00695735" w:rsidRPr="00695735" w:rsidRDefault="00695735" w:rsidP="00695735">
      <w:pPr>
        <w:jc w:val="center"/>
        <w:rPr>
          <w:sz w:val="28"/>
        </w:rPr>
      </w:pPr>
      <w:r>
        <w:rPr>
          <w:sz w:val="28"/>
        </w:rPr>
        <w:t>с.</w:t>
      </w:r>
      <w:r w:rsidR="00DE793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Паша</w:t>
      </w:r>
    </w:p>
    <w:p w:rsidR="002E4B0D" w:rsidRPr="0092039E" w:rsidRDefault="002E4B0D" w:rsidP="00F83F9D">
      <w:pPr>
        <w:pStyle w:val="12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 xml:space="preserve">О мерах по предотвращению распространения </w:t>
      </w:r>
    </w:p>
    <w:p w:rsid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 xml:space="preserve">новой </w:t>
      </w:r>
      <w:proofErr w:type="spellStart"/>
      <w:r w:rsidRPr="005C0EA7">
        <w:rPr>
          <w:b/>
          <w:sz w:val="28"/>
          <w:szCs w:val="28"/>
        </w:rPr>
        <w:t>коронавирусной</w:t>
      </w:r>
      <w:proofErr w:type="spellEnd"/>
      <w:r w:rsidRPr="005C0EA7">
        <w:rPr>
          <w:b/>
          <w:sz w:val="28"/>
          <w:szCs w:val="28"/>
        </w:rPr>
        <w:t xml:space="preserve"> инфекции (COVID-19) </w:t>
      </w:r>
    </w:p>
    <w:p w:rsidR="009225D4" w:rsidRPr="005C0EA7" w:rsidRDefault="005C0EA7" w:rsidP="005C0EA7">
      <w:pPr>
        <w:jc w:val="center"/>
        <w:rPr>
          <w:b/>
          <w:sz w:val="28"/>
          <w:szCs w:val="28"/>
        </w:rPr>
      </w:pPr>
      <w:r w:rsidRPr="005C0E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Пашского сельского поселения</w:t>
      </w:r>
    </w:p>
    <w:p w:rsidR="009225D4" w:rsidRPr="0002295B" w:rsidRDefault="009225D4" w:rsidP="009225D4">
      <w:pPr>
        <w:rPr>
          <w:sz w:val="28"/>
          <w:szCs w:val="28"/>
        </w:rPr>
      </w:pPr>
    </w:p>
    <w:p w:rsidR="005C0EA7" w:rsidRPr="005C0EA7" w:rsidRDefault="005C0EA7" w:rsidP="005C0EA7">
      <w:pPr>
        <w:ind w:firstLine="709"/>
        <w:jc w:val="both"/>
        <w:rPr>
          <w:sz w:val="28"/>
          <w:szCs w:val="28"/>
        </w:rPr>
      </w:pPr>
      <w:r w:rsidRPr="005C0EA7">
        <w:rPr>
          <w:sz w:val="28"/>
          <w:szCs w:val="28"/>
        </w:rPr>
        <w:t>В соответствии</w:t>
      </w:r>
      <w:r w:rsidR="00893C3B">
        <w:rPr>
          <w:sz w:val="28"/>
          <w:szCs w:val="28"/>
        </w:rPr>
        <w:t xml:space="preserve"> с</w:t>
      </w:r>
      <w:r w:rsidRPr="005C0EA7">
        <w:rPr>
          <w:sz w:val="28"/>
          <w:szCs w:val="28"/>
        </w:rPr>
        <w:t xml:space="preserve"> </w:t>
      </w:r>
      <w:r w:rsidR="00352996">
        <w:rPr>
          <w:sz w:val="28"/>
          <w:szCs w:val="28"/>
        </w:rPr>
        <w:t>п</w:t>
      </w:r>
      <w:r w:rsidR="00352996" w:rsidRPr="00B92D6F">
        <w:rPr>
          <w:sz w:val="28"/>
          <w:szCs w:val="28"/>
        </w:rPr>
        <w:t>остановление</w:t>
      </w:r>
      <w:r w:rsidR="00352996">
        <w:rPr>
          <w:sz w:val="28"/>
          <w:szCs w:val="28"/>
        </w:rPr>
        <w:t>м</w:t>
      </w:r>
      <w:r w:rsidR="00352996" w:rsidRPr="00B92D6F">
        <w:rPr>
          <w:sz w:val="28"/>
          <w:szCs w:val="28"/>
        </w:rPr>
        <w:t xml:space="preserve"> Правительства Ленинградской области от 13 августа 2020 г. </w:t>
      </w:r>
      <w:r w:rsidR="00352996">
        <w:rPr>
          <w:sz w:val="28"/>
          <w:szCs w:val="28"/>
        </w:rPr>
        <w:t>№</w:t>
      </w:r>
      <w:r w:rsidR="00352996" w:rsidRPr="00B92D6F">
        <w:rPr>
          <w:sz w:val="28"/>
          <w:szCs w:val="28"/>
        </w:rPr>
        <w:t xml:space="preserve"> 573 </w:t>
      </w:r>
      <w:r w:rsidR="00352996">
        <w:rPr>
          <w:sz w:val="28"/>
          <w:szCs w:val="28"/>
        </w:rPr>
        <w:t>«</w:t>
      </w:r>
      <w:r w:rsidR="00352996" w:rsidRPr="00B92D6F">
        <w:rPr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="00352996" w:rsidRPr="00B92D6F">
        <w:rPr>
          <w:sz w:val="28"/>
          <w:szCs w:val="28"/>
        </w:rPr>
        <w:t>коронавирусной</w:t>
      </w:r>
      <w:proofErr w:type="spellEnd"/>
      <w:r w:rsidR="00352996" w:rsidRPr="00B92D6F">
        <w:rPr>
          <w:sz w:val="28"/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352996">
        <w:rPr>
          <w:sz w:val="28"/>
          <w:szCs w:val="28"/>
        </w:rPr>
        <w:t>»</w:t>
      </w:r>
      <w:r w:rsidR="00E67CB1">
        <w:rPr>
          <w:sz w:val="28"/>
          <w:szCs w:val="28"/>
        </w:rPr>
        <w:t xml:space="preserve"> (в редакции от 17.06.2021 года № 382)</w:t>
      </w:r>
      <w:r w:rsidR="00352996">
        <w:rPr>
          <w:sz w:val="28"/>
          <w:szCs w:val="28"/>
        </w:rPr>
        <w:t xml:space="preserve">, </w:t>
      </w:r>
      <w:r w:rsidRPr="005C0EA7">
        <w:rPr>
          <w:sz w:val="28"/>
          <w:szCs w:val="28"/>
        </w:rPr>
        <w:t xml:space="preserve">постановлением Правительства Ленинградской области от 13 марта 2020 года </w:t>
      </w:r>
      <w:r w:rsidR="00893C3B">
        <w:rPr>
          <w:sz w:val="28"/>
          <w:szCs w:val="28"/>
        </w:rPr>
        <w:t>№</w:t>
      </w:r>
      <w:r w:rsidRPr="005C0EA7">
        <w:rPr>
          <w:sz w:val="28"/>
          <w:szCs w:val="28"/>
        </w:rPr>
        <w:t xml:space="preserve"> 117 </w:t>
      </w:r>
      <w:r w:rsidR="00893C3B">
        <w:rPr>
          <w:sz w:val="28"/>
          <w:szCs w:val="28"/>
        </w:rPr>
        <w:t>«</w:t>
      </w:r>
      <w:r w:rsidRPr="005C0EA7">
        <w:rPr>
          <w:sz w:val="28"/>
          <w:szCs w:val="28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5C0EA7">
        <w:rPr>
          <w:sz w:val="28"/>
          <w:szCs w:val="28"/>
        </w:rPr>
        <w:t>коронавирусной</w:t>
      </w:r>
      <w:proofErr w:type="spellEnd"/>
      <w:r w:rsidRPr="005C0EA7">
        <w:rPr>
          <w:sz w:val="28"/>
          <w:szCs w:val="28"/>
        </w:rPr>
        <w:t xml:space="preserve"> инфекции COVID-19 на территории Ленинградской области</w:t>
      </w:r>
      <w:r w:rsidR="00893C3B">
        <w:rPr>
          <w:sz w:val="28"/>
          <w:szCs w:val="28"/>
        </w:rPr>
        <w:t>»</w:t>
      </w:r>
      <w:r w:rsidRPr="005C0EA7"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2 марта 2020 года </w:t>
      </w:r>
      <w:r w:rsidR="00893C3B">
        <w:rPr>
          <w:sz w:val="28"/>
          <w:szCs w:val="28"/>
        </w:rPr>
        <w:t>№</w:t>
      </w:r>
      <w:r w:rsidRPr="005C0EA7">
        <w:rPr>
          <w:sz w:val="28"/>
          <w:szCs w:val="28"/>
        </w:rPr>
        <w:t xml:space="preserve"> 5 </w:t>
      </w:r>
      <w:r w:rsidR="00893C3B">
        <w:rPr>
          <w:sz w:val="28"/>
          <w:szCs w:val="28"/>
        </w:rPr>
        <w:t>«</w:t>
      </w:r>
      <w:r w:rsidRPr="005C0EA7">
        <w:rPr>
          <w:sz w:val="28"/>
          <w:szCs w:val="28"/>
        </w:rPr>
        <w:t xml:space="preserve">О дополнительных мерах по снижению рисков завоза и распространения новой </w:t>
      </w:r>
      <w:proofErr w:type="spellStart"/>
      <w:r w:rsidRPr="005C0EA7">
        <w:rPr>
          <w:sz w:val="28"/>
          <w:szCs w:val="28"/>
        </w:rPr>
        <w:t>коронавирусной</w:t>
      </w:r>
      <w:proofErr w:type="spellEnd"/>
      <w:r w:rsidRPr="005C0EA7">
        <w:rPr>
          <w:sz w:val="28"/>
          <w:szCs w:val="28"/>
        </w:rPr>
        <w:t xml:space="preserve"> инфекции (2019-nCoV)</w:t>
      </w:r>
      <w:r w:rsidR="00893C3B">
        <w:rPr>
          <w:sz w:val="28"/>
          <w:szCs w:val="28"/>
        </w:rPr>
        <w:t>»</w:t>
      </w:r>
      <w:r w:rsidRPr="005C0EA7">
        <w:rPr>
          <w:sz w:val="28"/>
          <w:szCs w:val="28"/>
        </w:rPr>
        <w:t xml:space="preserve">, постановлениями, предписаниями и предложениями Главного государственного санитарного врача по Ленинградской области, </w:t>
      </w:r>
      <w:r>
        <w:rPr>
          <w:sz w:val="28"/>
          <w:szCs w:val="28"/>
        </w:rPr>
        <w:t>постановлением администрации Пашского сельского поселения от 16 марта 2020 г. № 43 «</w:t>
      </w:r>
      <w:r w:rsidRPr="005C0EA7">
        <w:rPr>
          <w:sz w:val="28"/>
          <w:szCs w:val="28"/>
        </w:rPr>
        <w:t>О введении режима «Повышенная готовность» на территории Пашского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C0EA7">
        <w:rPr>
          <w:sz w:val="28"/>
          <w:szCs w:val="28"/>
        </w:rPr>
        <w:t>Волховского</w:t>
      </w:r>
      <w:proofErr w:type="spellEnd"/>
      <w:r w:rsidRPr="005C0EA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»,</w:t>
      </w:r>
      <w:r w:rsidRPr="005C0EA7">
        <w:rPr>
          <w:sz w:val="28"/>
          <w:szCs w:val="28"/>
        </w:rPr>
        <w:t xml:space="preserve"> в целях недопущения распространения в Ленинградской области новой </w:t>
      </w:r>
      <w:proofErr w:type="spellStart"/>
      <w:r w:rsidRPr="005C0EA7">
        <w:rPr>
          <w:sz w:val="28"/>
          <w:szCs w:val="28"/>
        </w:rPr>
        <w:t>коронавирусной</w:t>
      </w:r>
      <w:proofErr w:type="spellEnd"/>
      <w:r w:rsidRPr="005C0EA7">
        <w:rPr>
          <w:sz w:val="28"/>
          <w:szCs w:val="28"/>
        </w:rPr>
        <w:t xml:space="preserve"> инфекции (COVID-19) </w:t>
      </w:r>
      <w:r>
        <w:rPr>
          <w:sz w:val="28"/>
          <w:szCs w:val="28"/>
        </w:rPr>
        <w:t>администрация Пашского сельского поселения</w:t>
      </w:r>
      <w:r w:rsidRPr="005C0EA7">
        <w:rPr>
          <w:sz w:val="28"/>
          <w:szCs w:val="28"/>
        </w:rPr>
        <w:t>:</w:t>
      </w:r>
    </w:p>
    <w:p w:rsidR="002E4B0D" w:rsidRPr="003363EE" w:rsidRDefault="008C3E36" w:rsidP="008C3E36">
      <w:pPr>
        <w:pStyle w:val="11"/>
        <w:shd w:val="clear" w:color="auto" w:fill="auto"/>
        <w:spacing w:after="0" w:line="270" w:lineRule="exact"/>
        <w:ind w:left="3827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="002E4B0D" w:rsidRPr="003363EE">
        <w:rPr>
          <w:sz w:val="28"/>
          <w:szCs w:val="28"/>
        </w:rPr>
        <w:t>:</w:t>
      </w:r>
    </w:p>
    <w:p w:rsidR="009225D4" w:rsidRPr="001D6CEF" w:rsidRDefault="005C0EA7" w:rsidP="001D6CEF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В период режима повышенной готовности:</w:t>
      </w:r>
      <w:r w:rsidR="009225D4" w:rsidRPr="001D6CEF">
        <w:rPr>
          <w:sz w:val="28"/>
          <w:szCs w:val="28"/>
        </w:rPr>
        <w:t xml:space="preserve"> </w:t>
      </w:r>
    </w:p>
    <w:p w:rsidR="00352996" w:rsidRPr="001D6CEF" w:rsidRDefault="00352996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Директору </w:t>
      </w:r>
      <w:proofErr w:type="spellStart"/>
      <w:r w:rsidRPr="001D6CEF">
        <w:rPr>
          <w:sz w:val="28"/>
          <w:szCs w:val="28"/>
        </w:rPr>
        <w:t>МБУКиС</w:t>
      </w:r>
      <w:proofErr w:type="spellEnd"/>
      <w:r w:rsidRPr="001D6CEF">
        <w:rPr>
          <w:sz w:val="28"/>
          <w:szCs w:val="28"/>
        </w:rPr>
        <w:t xml:space="preserve"> «КСК – Паша» </w:t>
      </w:r>
      <w:r w:rsidR="007A5CE0" w:rsidRPr="001D6CEF">
        <w:rPr>
          <w:sz w:val="28"/>
          <w:szCs w:val="28"/>
        </w:rPr>
        <w:t xml:space="preserve">обеспечить </w:t>
      </w:r>
      <w:r w:rsidR="00CA0612" w:rsidRPr="001D6CEF">
        <w:rPr>
          <w:sz w:val="28"/>
          <w:szCs w:val="28"/>
        </w:rPr>
        <w:t xml:space="preserve">деятельность учреждения с </w:t>
      </w:r>
      <w:r w:rsidR="007A5CE0" w:rsidRPr="001D6CEF">
        <w:rPr>
          <w:sz w:val="28"/>
          <w:szCs w:val="28"/>
        </w:rPr>
        <w:t>соблюдение</w:t>
      </w:r>
      <w:r w:rsidR="00CA0612" w:rsidRPr="001D6CEF">
        <w:rPr>
          <w:sz w:val="28"/>
          <w:szCs w:val="28"/>
        </w:rPr>
        <w:t>м</w:t>
      </w:r>
      <w:r w:rsidR="007A5CE0" w:rsidRPr="001D6CEF">
        <w:rPr>
          <w:sz w:val="28"/>
          <w:szCs w:val="28"/>
        </w:rPr>
        <w:t xml:space="preserve">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="007A5CE0" w:rsidRPr="001D6CEF">
        <w:rPr>
          <w:sz w:val="28"/>
          <w:szCs w:val="28"/>
        </w:rPr>
        <w:t>санитайзеров</w:t>
      </w:r>
      <w:proofErr w:type="spellEnd"/>
      <w:r w:rsidR="007A5CE0" w:rsidRPr="001D6CEF">
        <w:rPr>
          <w:sz w:val="28"/>
          <w:szCs w:val="28"/>
        </w:rPr>
        <w:t>).</w:t>
      </w:r>
      <w:r w:rsidRPr="001D6CEF">
        <w:rPr>
          <w:sz w:val="28"/>
          <w:szCs w:val="28"/>
        </w:rPr>
        <w:t xml:space="preserve"> </w:t>
      </w:r>
    </w:p>
    <w:p w:rsidR="007A5CE0" w:rsidRPr="001D6CEF" w:rsidRDefault="00352996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lastRenderedPageBreak/>
        <w:t>М</w:t>
      </w:r>
      <w:r w:rsidR="007A5CE0" w:rsidRPr="001D6CEF">
        <w:rPr>
          <w:sz w:val="28"/>
          <w:szCs w:val="28"/>
        </w:rPr>
        <w:t>етодическ</w:t>
      </w:r>
      <w:r w:rsidRPr="001D6CEF">
        <w:rPr>
          <w:sz w:val="28"/>
          <w:szCs w:val="28"/>
        </w:rPr>
        <w:t>ая</w:t>
      </w:r>
      <w:r w:rsidR="007A5CE0" w:rsidRPr="001D6CEF">
        <w:rPr>
          <w:sz w:val="28"/>
          <w:szCs w:val="28"/>
        </w:rPr>
        <w:t xml:space="preserve"> работ</w:t>
      </w:r>
      <w:r w:rsidRPr="001D6CEF">
        <w:rPr>
          <w:sz w:val="28"/>
          <w:szCs w:val="28"/>
        </w:rPr>
        <w:t>а</w:t>
      </w:r>
      <w:r w:rsidR="007A5CE0" w:rsidRPr="001D6CEF">
        <w:rPr>
          <w:sz w:val="28"/>
          <w:szCs w:val="28"/>
        </w:rPr>
        <w:t xml:space="preserve">, </w:t>
      </w:r>
      <w:r w:rsidRPr="001D6CEF">
        <w:rPr>
          <w:sz w:val="28"/>
          <w:szCs w:val="28"/>
        </w:rPr>
        <w:t>кружковая работа</w:t>
      </w:r>
      <w:r w:rsidR="007A5CE0" w:rsidRPr="001D6CEF">
        <w:rPr>
          <w:sz w:val="28"/>
          <w:szCs w:val="28"/>
        </w:rPr>
        <w:t xml:space="preserve"> допуска</w:t>
      </w:r>
      <w:r w:rsidR="004844A7" w:rsidRPr="001D6CEF">
        <w:rPr>
          <w:sz w:val="28"/>
          <w:szCs w:val="28"/>
        </w:rPr>
        <w:t xml:space="preserve">ется при соблюдении требований </w:t>
      </w:r>
      <w:r w:rsidR="007A5CE0" w:rsidRPr="001D6CEF">
        <w:rPr>
          <w:sz w:val="28"/>
          <w:szCs w:val="28"/>
        </w:rPr>
        <w:t xml:space="preserve">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="007A5CE0" w:rsidRPr="001D6CEF">
        <w:rPr>
          <w:sz w:val="28"/>
          <w:szCs w:val="28"/>
        </w:rPr>
        <w:t>санитайзеров</w:t>
      </w:r>
      <w:proofErr w:type="spellEnd"/>
      <w:r w:rsidR="007A5CE0" w:rsidRPr="001D6CEF">
        <w:rPr>
          <w:sz w:val="28"/>
          <w:szCs w:val="28"/>
        </w:rPr>
        <w:t>).</w:t>
      </w:r>
    </w:p>
    <w:p w:rsidR="007A5CE0" w:rsidRDefault="00352996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О</w:t>
      </w:r>
      <w:r w:rsidR="007A5CE0" w:rsidRPr="001D6CEF">
        <w:rPr>
          <w:sz w:val="28"/>
          <w:szCs w:val="28"/>
        </w:rPr>
        <w:t xml:space="preserve">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="007A5CE0" w:rsidRPr="001D6CEF">
        <w:rPr>
          <w:sz w:val="28"/>
          <w:szCs w:val="28"/>
        </w:rPr>
        <w:t>санитайзеров</w:t>
      </w:r>
      <w:proofErr w:type="spellEnd"/>
      <w:r w:rsidR="007A5CE0" w:rsidRPr="001D6CEF">
        <w:rPr>
          <w:sz w:val="28"/>
          <w:szCs w:val="28"/>
        </w:rPr>
        <w:t>)</w:t>
      </w:r>
      <w:r w:rsidR="00CA0612" w:rsidRPr="001D6CEF">
        <w:rPr>
          <w:sz w:val="28"/>
          <w:szCs w:val="28"/>
        </w:rPr>
        <w:t>.</w:t>
      </w:r>
    </w:p>
    <w:p w:rsidR="00B16CCF" w:rsidRPr="00B16CCF" w:rsidRDefault="00B16CCF" w:rsidP="001D6CEF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19.07.2021 года проведение профилактических прививок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B16CCF">
        <w:rPr>
          <w:sz w:val="28"/>
          <w:szCs w:val="28"/>
        </w:rPr>
        <w:t>-19</w:t>
      </w:r>
      <w:r>
        <w:rPr>
          <w:sz w:val="28"/>
          <w:szCs w:val="28"/>
        </w:rPr>
        <w:t xml:space="preserve"> у не менее 80 процентов работников с учетом медицинских противопоказаний к проведению вакцинации от </w:t>
      </w:r>
      <w:r>
        <w:rPr>
          <w:sz w:val="28"/>
          <w:szCs w:val="28"/>
          <w:lang w:val="en-US"/>
        </w:rPr>
        <w:t>COVID</w:t>
      </w:r>
      <w:r w:rsidRPr="00B16CCF">
        <w:rPr>
          <w:sz w:val="28"/>
          <w:szCs w:val="28"/>
        </w:rPr>
        <w:t>-</w:t>
      </w:r>
      <w:r>
        <w:rPr>
          <w:sz w:val="28"/>
          <w:szCs w:val="28"/>
        </w:rPr>
        <w:t>19.</w:t>
      </w:r>
    </w:p>
    <w:p w:rsidR="004A76D3" w:rsidRDefault="00B92D6F" w:rsidP="004A76D3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>Работу кафе, столовых, буфетов, и иных предприятий общественного питания, в том числе при гостиницах и иных средствах размещения, осуществлять с учетом требований</w:t>
      </w:r>
      <w:r w:rsidR="00CA0612" w:rsidRPr="001D6CEF">
        <w:rPr>
          <w:sz w:val="28"/>
          <w:szCs w:val="28"/>
        </w:rPr>
        <w:t xml:space="preserve">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="00CA0612" w:rsidRPr="001D6CEF">
        <w:rPr>
          <w:sz w:val="28"/>
          <w:szCs w:val="28"/>
        </w:rPr>
        <w:t>санитайзеров</w:t>
      </w:r>
      <w:proofErr w:type="spellEnd"/>
      <w:r w:rsidR="00CA0612" w:rsidRPr="001D6CEF">
        <w:rPr>
          <w:sz w:val="28"/>
          <w:szCs w:val="28"/>
        </w:rPr>
        <w:t>).</w:t>
      </w:r>
    </w:p>
    <w:p w:rsidR="004A76D3" w:rsidRDefault="004A76D3" w:rsidP="004A76D3">
      <w:pPr>
        <w:pStyle w:val="af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кафе, столовых, буфетов, и иных </w:t>
      </w:r>
    </w:p>
    <w:p w:rsidR="004A76D3" w:rsidRPr="004A76D3" w:rsidRDefault="004A76D3" w:rsidP="004A76D3">
      <w:pPr>
        <w:jc w:val="both"/>
        <w:rPr>
          <w:sz w:val="28"/>
          <w:szCs w:val="28"/>
        </w:rPr>
      </w:pPr>
      <w:r w:rsidRPr="004A76D3">
        <w:rPr>
          <w:sz w:val="28"/>
          <w:szCs w:val="28"/>
        </w:rPr>
        <w:t>предприятий общественного питания, в том числе при гостиницах и иных средствах размещения</w:t>
      </w:r>
      <w:r w:rsidR="00726125">
        <w:rPr>
          <w:sz w:val="28"/>
          <w:szCs w:val="28"/>
        </w:rPr>
        <w:t xml:space="preserve"> проведение в отношении работников мероприятий, направленных на стимулирование вакцинации от </w:t>
      </w:r>
      <w:proofErr w:type="spellStart"/>
      <w:r w:rsidR="00726125">
        <w:rPr>
          <w:sz w:val="28"/>
          <w:szCs w:val="28"/>
        </w:rPr>
        <w:t>коронавирусной</w:t>
      </w:r>
      <w:proofErr w:type="spellEnd"/>
      <w:r w:rsidR="00726125">
        <w:rPr>
          <w:sz w:val="28"/>
          <w:szCs w:val="28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вакцинации, с сохранением среднего заработка.</w:t>
      </w:r>
    </w:p>
    <w:p w:rsidR="00B92D6F" w:rsidRPr="001D6CEF" w:rsidRDefault="00B92D6F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</w:t>
      </w:r>
      <w:r w:rsidR="00B96D19" w:rsidRPr="001D6CEF">
        <w:rPr>
          <w:color w:val="22272F"/>
          <w:sz w:val="28"/>
          <w:szCs w:val="28"/>
          <w:shd w:val="clear" w:color="auto" w:fill="FFFFFF"/>
        </w:rPr>
        <w:t>обязательным использованием масок</w:t>
      </w:r>
      <w:r w:rsidRPr="001D6CEF">
        <w:rPr>
          <w:sz w:val="28"/>
          <w:szCs w:val="28"/>
        </w:rPr>
        <w:t>, и при условии: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обязательной дезинфекции контактных поверхностей (мебели, оргтехники и других) каждые два часа;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наличия запаса дезинфицирующих средств для уборки помещений и обработки рук сотрудников;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посетителей, обеспечить незамедлительное отстранение сотрудников от работы;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B92D6F" w:rsidRPr="001D6CEF" w:rsidRDefault="00B96D19" w:rsidP="001D6CEF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D309E5" w:rsidRDefault="00B96D19" w:rsidP="00D309E5">
      <w:pPr>
        <w:pStyle w:val="afb"/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- </w:t>
      </w:r>
      <w:r w:rsidR="00B92D6F" w:rsidRPr="001D6CEF">
        <w:rPr>
          <w:sz w:val="28"/>
          <w:szCs w:val="28"/>
        </w:rPr>
        <w:t>обеспечения использования естественной вентиляции помещений.</w:t>
      </w:r>
      <w:r w:rsidR="00D309E5">
        <w:rPr>
          <w:sz w:val="28"/>
          <w:szCs w:val="28"/>
        </w:rPr>
        <w:t xml:space="preserve"> </w:t>
      </w:r>
    </w:p>
    <w:p w:rsidR="00857B2A" w:rsidRPr="00857B2A" w:rsidRDefault="00726125" w:rsidP="00857B2A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Pr="001D6CEF">
        <w:rPr>
          <w:sz w:val="28"/>
          <w:szCs w:val="28"/>
        </w:rPr>
        <w:t xml:space="preserve">парикмахерских, салонов красоты, косметических салонов и иных объектов, в которых оказываются подобные </w:t>
      </w:r>
      <w:r w:rsidRPr="001D6CEF">
        <w:rPr>
          <w:sz w:val="28"/>
          <w:szCs w:val="28"/>
        </w:rPr>
        <w:lastRenderedPageBreak/>
        <w:t>услуги, предусматривающие очное присутствие гражданина</w:t>
      </w:r>
      <w:r w:rsidR="00D309E5">
        <w:rPr>
          <w:sz w:val="28"/>
          <w:szCs w:val="28"/>
        </w:rPr>
        <w:t xml:space="preserve"> </w:t>
      </w:r>
      <w:r w:rsidR="00D309E5" w:rsidRPr="004A76D3">
        <w:rPr>
          <w:sz w:val="28"/>
          <w:szCs w:val="28"/>
        </w:rPr>
        <w:t>размещения</w:t>
      </w:r>
      <w:r w:rsidR="00D309E5">
        <w:rPr>
          <w:sz w:val="28"/>
          <w:szCs w:val="28"/>
        </w:rPr>
        <w:t xml:space="preserve"> проведение в отношении работников мероприятий, направленных на стимулирование вакцинации от </w:t>
      </w:r>
      <w:proofErr w:type="spellStart"/>
      <w:r w:rsidR="00D309E5">
        <w:rPr>
          <w:sz w:val="28"/>
          <w:szCs w:val="28"/>
        </w:rPr>
        <w:t>коронавирусной</w:t>
      </w:r>
      <w:proofErr w:type="spellEnd"/>
      <w:r w:rsidR="00D309E5">
        <w:rPr>
          <w:sz w:val="28"/>
          <w:szCs w:val="28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вакцинации, с сохранением среднего заработка.</w:t>
      </w:r>
    </w:p>
    <w:p w:rsidR="00857B2A" w:rsidRDefault="00857B2A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12712"/>
      <w:r>
        <w:rPr>
          <w:sz w:val="28"/>
          <w:szCs w:val="28"/>
        </w:rPr>
        <w:t xml:space="preserve">Директору МБУ «Благоустройство» обеспечить деятельность </w:t>
      </w:r>
      <w:r w:rsidRPr="001D6CEF">
        <w:rPr>
          <w:sz w:val="28"/>
          <w:szCs w:val="28"/>
        </w:rPr>
        <w:t xml:space="preserve">учреждения с соблюдением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1D6CEF">
        <w:rPr>
          <w:sz w:val="28"/>
          <w:szCs w:val="28"/>
        </w:rPr>
        <w:t>санитайзеров</w:t>
      </w:r>
      <w:proofErr w:type="spellEnd"/>
      <w:r w:rsidRPr="001D6CEF">
        <w:rPr>
          <w:sz w:val="28"/>
          <w:szCs w:val="28"/>
        </w:rPr>
        <w:t>)</w:t>
      </w:r>
    </w:p>
    <w:p w:rsidR="00857B2A" w:rsidRDefault="00857B2A" w:rsidP="00857B2A">
      <w:pPr>
        <w:pStyle w:val="afb"/>
        <w:ind w:left="709"/>
        <w:jc w:val="both"/>
        <w:rPr>
          <w:sz w:val="28"/>
          <w:szCs w:val="28"/>
        </w:rPr>
      </w:pPr>
      <w:r w:rsidRPr="00857B2A">
        <w:rPr>
          <w:sz w:val="28"/>
          <w:szCs w:val="28"/>
        </w:rPr>
        <w:t xml:space="preserve">Обеспечить в срок до 19.07.2021 года проведение профилактических </w:t>
      </w:r>
    </w:p>
    <w:p w:rsidR="00857B2A" w:rsidRPr="00857B2A" w:rsidRDefault="00857B2A" w:rsidP="00857B2A">
      <w:pPr>
        <w:jc w:val="both"/>
        <w:rPr>
          <w:sz w:val="28"/>
          <w:szCs w:val="28"/>
        </w:rPr>
      </w:pPr>
      <w:r w:rsidRPr="00857B2A">
        <w:rPr>
          <w:sz w:val="28"/>
          <w:szCs w:val="28"/>
        </w:rPr>
        <w:t xml:space="preserve">прививок против новой </w:t>
      </w:r>
      <w:proofErr w:type="spellStart"/>
      <w:r w:rsidRPr="00857B2A">
        <w:rPr>
          <w:sz w:val="28"/>
          <w:szCs w:val="28"/>
        </w:rPr>
        <w:t>коронавирусной</w:t>
      </w:r>
      <w:proofErr w:type="spellEnd"/>
      <w:r w:rsidRPr="00857B2A">
        <w:rPr>
          <w:sz w:val="28"/>
          <w:szCs w:val="28"/>
        </w:rPr>
        <w:t xml:space="preserve"> инфекции COVID-19 у не менее 80 процентов работников с учетом медицинских противопоказаний к проведению вакцинации от COVID-19.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человек и с количеством посетителей, которое не может превышать 50 процентов от общей вместимости мест проведения таких соревнований. При наличии справки о вакцинации от новой </w:t>
      </w:r>
      <w:proofErr w:type="spellStart"/>
      <w:r w:rsidRPr="001D6CEF">
        <w:rPr>
          <w:sz w:val="28"/>
          <w:szCs w:val="28"/>
        </w:rPr>
        <w:t>коронавирусной</w:t>
      </w:r>
      <w:proofErr w:type="spellEnd"/>
      <w:r w:rsidRPr="001D6CEF">
        <w:rPr>
          <w:sz w:val="28"/>
          <w:szCs w:val="28"/>
        </w:rPr>
        <w:t xml:space="preserve"> инфекции (COVID-19) не требуется выполнение перед проведением физкультурных и спортивных соревнований тестирования участников и сопровождающих их лиц на предмет возможного инфицирования новой </w:t>
      </w:r>
      <w:proofErr w:type="spellStart"/>
      <w:r w:rsidRPr="001D6CEF">
        <w:rPr>
          <w:sz w:val="28"/>
          <w:szCs w:val="28"/>
        </w:rPr>
        <w:t>коронавирусной</w:t>
      </w:r>
      <w:proofErr w:type="spellEnd"/>
      <w:r w:rsidRPr="001D6CEF">
        <w:rPr>
          <w:sz w:val="28"/>
          <w:szCs w:val="28"/>
        </w:rPr>
        <w:t xml:space="preserve"> инфекцией (COVID-19),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" w:name="sub_12703"/>
      <w:bookmarkEnd w:id="1"/>
      <w:r w:rsidRPr="001D6CEF">
        <w:rPr>
          <w:sz w:val="28"/>
          <w:szCs w:val="28"/>
        </w:rPr>
        <w:t xml:space="preserve">В случае нахождения граждан на изоляции в связи с заболеванием новой </w:t>
      </w:r>
      <w:proofErr w:type="spellStart"/>
      <w:r w:rsidRPr="001D6CEF">
        <w:rPr>
          <w:sz w:val="28"/>
          <w:szCs w:val="28"/>
        </w:rPr>
        <w:t>коронавирусной</w:t>
      </w:r>
      <w:proofErr w:type="spellEnd"/>
      <w:r w:rsidRPr="001D6CEF">
        <w:rPr>
          <w:sz w:val="28"/>
          <w:szCs w:val="28"/>
        </w:rPr>
        <w:t xml:space="preserve"> инфекцией (COVID-19) или в связи с контактом с больными COVID-19 орган местного самоуправления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" w:name="sub_127015"/>
      <w:bookmarkEnd w:id="2"/>
      <w:r w:rsidRPr="001D6CEF">
        <w:rPr>
          <w:sz w:val="28"/>
          <w:szCs w:val="28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 </w:t>
      </w:r>
      <w:r w:rsidRPr="001D6CEF">
        <w:rPr>
          <w:rStyle w:val="af9"/>
          <w:rFonts w:eastAsiaTheme="majorEastAsia"/>
          <w:color w:val="auto"/>
          <w:sz w:val="28"/>
          <w:szCs w:val="28"/>
        </w:rPr>
        <w:t>приложению 3</w:t>
      </w:r>
      <w:r w:rsidRPr="001D6CEF">
        <w:rPr>
          <w:sz w:val="28"/>
          <w:szCs w:val="28"/>
        </w:rPr>
        <w:t xml:space="preserve"> к </w:t>
      </w:r>
      <w:r w:rsidR="00B96D19" w:rsidRPr="001D6CEF">
        <w:rPr>
          <w:sz w:val="28"/>
          <w:szCs w:val="28"/>
        </w:rPr>
        <w:t>постановлению Правительства Ленинградской области от 13 августа 2020 года № 573</w:t>
      </w:r>
      <w:r w:rsidRPr="001D6CEF">
        <w:rPr>
          <w:sz w:val="28"/>
          <w:szCs w:val="28"/>
        </w:rPr>
        <w:t>.</w:t>
      </w:r>
    </w:p>
    <w:bookmarkEnd w:id="3"/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D6CEF">
        <w:rPr>
          <w:sz w:val="28"/>
          <w:szCs w:val="28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</w:t>
      </w:r>
      <w:r w:rsidR="001D6CEF" w:rsidRPr="001D6CEF">
        <w:rPr>
          <w:sz w:val="28"/>
          <w:szCs w:val="28"/>
        </w:rPr>
        <w:t>(</w:t>
      </w:r>
      <w:r w:rsidRPr="001D6CEF">
        <w:rPr>
          <w:sz w:val="28"/>
          <w:szCs w:val="28"/>
        </w:rPr>
        <w:t xml:space="preserve">за исключением случаев, </w:t>
      </w:r>
      <w:r w:rsidR="001D6CEF" w:rsidRPr="001D6CEF">
        <w:rPr>
          <w:sz w:val="28"/>
          <w:szCs w:val="28"/>
        </w:rPr>
        <w:t xml:space="preserve">нахождения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</w:t>
      </w:r>
      <w:r w:rsidR="001D6CEF" w:rsidRPr="001D6CEF">
        <w:rPr>
          <w:sz w:val="28"/>
          <w:szCs w:val="28"/>
        </w:rPr>
        <w:lastRenderedPageBreak/>
        <w:t>(исключительно при оказании услуг, получение которых посетителями с использованием средств индивидуальной защиты невозможно))</w:t>
      </w:r>
      <w:r w:rsidRPr="001D6CEF">
        <w:rPr>
          <w:sz w:val="28"/>
          <w:szCs w:val="28"/>
        </w:rPr>
        <w:t xml:space="preserve"> и </w:t>
      </w:r>
      <w:r w:rsidRPr="001D6CEF">
        <w:rPr>
          <w:rStyle w:val="af9"/>
          <w:rFonts w:eastAsiaTheme="majorEastAsia"/>
          <w:color w:val="auto"/>
          <w:sz w:val="28"/>
          <w:szCs w:val="28"/>
        </w:rPr>
        <w:t>приложением 2</w:t>
      </w:r>
      <w:r w:rsidRPr="001D6CEF">
        <w:rPr>
          <w:sz w:val="28"/>
          <w:szCs w:val="28"/>
        </w:rPr>
        <w:t xml:space="preserve"> </w:t>
      </w:r>
      <w:r w:rsidR="001D6CEF" w:rsidRPr="001D6CEF">
        <w:rPr>
          <w:sz w:val="28"/>
          <w:szCs w:val="28"/>
        </w:rPr>
        <w:t>к постановлению Правительства Ленинградской области от 13 августа 2020 года № 573</w:t>
      </w:r>
      <w:r w:rsidRPr="001D6CEF">
        <w:rPr>
          <w:sz w:val="28"/>
          <w:szCs w:val="28"/>
        </w:rPr>
        <w:t xml:space="preserve">. </w:t>
      </w:r>
    </w:p>
    <w:p w:rsidR="00711695" w:rsidRPr="001D6CEF" w:rsidRDefault="00711695" w:rsidP="001D6CEF">
      <w:pPr>
        <w:pStyle w:val="afb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" w:name="sub_12713"/>
      <w:r w:rsidRPr="001D6CEF">
        <w:rPr>
          <w:sz w:val="28"/>
          <w:szCs w:val="28"/>
        </w:rPr>
        <w:t>Неработающим гражданам в возрасте 65 лет и старше соблюдать режим самоизоляции.</w:t>
      </w:r>
    </w:p>
    <w:bookmarkEnd w:id="4"/>
    <w:p w:rsidR="009225D4" w:rsidRDefault="005D3671" w:rsidP="00CB0670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</w:t>
      </w:r>
      <w:r w:rsidR="008227D3" w:rsidRPr="009225D4">
        <w:rPr>
          <w:sz w:val="28"/>
          <w:szCs w:val="28"/>
        </w:rPr>
        <w:t>.</w:t>
      </w:r>
      <w:r w:rsidR="009225D4">
        <w:rPr>
          <w:sz w:val="28"/>
          <w:szCs w:val="28"/>
        </w:rPr>
        <w:t xml:space="preserve"> </w:t>
      </w:r>
    </w:p>
    <w:p w:rsidR="009225D4" w:rsidRDefault="008227D3" w:rsidP="00CB0670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  <w:szCs w:val="28"/>
        </w:rPr>
        <w:t>Настоящее постановление</w:t>
      </w:r>
      <w:r w:rsidR="005D3671" w:rsidRPr="009225D4">
        <w:rPr>
          <w:sz w:val="28"/>
          <w:szCs w:val="28"/>
        </w:rPr>
        <w:t xml:space="preserve"> </w:t>
      </w:r>
      <w:r w:rsidRPr="009225D4">
        <w:rPr>
          <w:sz w:val="28"/>
          <w:szCs w:val="28"/>
        </w:rPr>
        <w:t xml:space="preserve">вступает в </w:t>
      </w:r>
      <w:r w:rsidR="005D3671" w:rsidRPr="009225D4">
        <w:rPr>
          <w:sz w:val="28"/>
          <w:szCs w:val="28"/>
        </w:rPr>
        <w:t xml:space="preserve">силу </w:t>
      </w:r>
      <w:r w:rsidR="00EC0207" w:rsidRPr="009225D4">
        <w:rPr>
          <w:sz w:val="28"/>
          <w:szCs w:val="28"/>
        </w:rPr>
        <w:t>с момента его подписания</w:t>
      </w:r>
      <w:r w:rsidR="009225D4">
        <w:rPr>
          <w:sz w:val="28"/>
          <w:szCs w:val="28"/>
        </w:rPr>
        <w:t xml:space="preserve">. </w:t>
      </w:r>
    </w:p>
    <w:p w:rsidR="005D3671" w:rsidRPr="009225D4" w:rsidRDefault="005D3671" w:rsidP="00CB0670">
      <w:pPr>
        <w:pStyle w:val="af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25D4">
        <w:rPr>
          <w:sz w:val="28"/>
        </w:rPr>
        <w:t>Контроль за исполнением настоящего постановления оставляю за собой.</w:t>
      </w:r>
    </w:p>
    <w:p w:rsidR="002E4B0D" w:rsidRPr="008227D3" w:rsidRDefault="002E4B0D" w:rsidP="008227D3">
      <w:pPr>
        <w:pStyle w:val="af8"/>
        <w:tabs>
          <w:tab w:val="left" w:pos="1134"/>
        </w:tabs>
        <w:spacing w:before="0" w:beforeAutospacing="0" w:after="0"/>
        <w:ind w:firstLine="567"/>
        <w:jc w:val="both"/>
        <w:rPr>
          <w:color w:val="000000"/>
          <w:spacing w:val="20"/>
          <w:sz w:val="32"/>
          <w:szCs w:val="28"/>
        </w:rPr>
      </w:pPr>
    </w:p>
    <w:p w:rsidR="002E4B0D" w:rsidRPr="003363EE" w:rsidRDefault="002E4B0D" w:rsidP="009B3D40">
      <w:pPr>
        <w:jc w:val="right"/>
        <w:rPr>
          <w:sz w:val="28"/>
          <w:szCs w:val="28"/>
        </w:rPr>
      </w:pPr>
      <w:r w:rsidRPr="003363EE">
        <w:rPr>
          <w:sz w:val="28"/>
          <w:szCs w:val="28"/>
        </w:rPr>
        <w:t xml:space="preserve">                                  </w:t>
      </w:r>
    </w:p>
    <w:p w:rsidR="002E4B0D" w:rsidRPr="003363EE" w:rsidRDefault="004B0D32" w:rsidP="009225D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E4B0D" w:rsidRPr="003363EE">
        <w:rPr>
          <w:sz w:val="28"/>
          <w:szCs w:val="28"/>
        </w:rPr>
        <w:t xml:space="preserve"> администрации</w:t>
      </w:r>
    </w:p>
    <w:p w:rsidR="002E4B0D" w:rsidRPr="003363EE" w:rsidRDefault="003363EE" w:rsidP="009225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Паш</w:t>
      </w:r>
      <w:r w:rsidR="002E4B0D" w:rsidRPr="003363EE">
        <w:rPr>
          <w:sz w:val="28"/>
          <w:szCs w:val="28"/>
        </w:rPr>
        <w:t xml:space="preserve">ского сельского поселения              </w:t>
      </w:r>
      <w:r>
        <w:rPr>
          <w:sz w:val="28"/>
          <w:szCs w:val="28"/>
        </w:rPr>
        <w:t xml:space="preserve">          </w:t>
      </w:r>
      <w:r w:rsidR="009225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4B0D32">
        <w:rPr>
          <w:sz w:val="28"/>
          <w:szCs w:val="28"/>
        </w:rPr>
        <w:t xml:space="preserve">И.А. </w:t>
      </w:r>
      <w:proofErr w:type="spellStart"/>
      <w:r w:rsidR="004B0D32">
        <w:rPr>
          <w:sz w:val="28"/>
          <w:szCs w:val="28"/>
        </w:rPr>
        <w:t>Винерова</w:t>
      </w:r>
      <w:proofErr w:type="spellEnd"/>
      <w:r w:rsidR="002E4B0D" w:rsidRPr="003363EE">
        <w:rPr>
          <w:sz w:val="28"/>
          <w:szCs w:val="28"/>
        </w:rPr>
        <w:t xml:space="preserve"> </w:t>
      </w:r>
    </w:p>
    <w:sectPr w:rsidR="002E4B0D" w:rsidRPr="003363EE" w:rsidSect="00173476">
      <w:headerReference w:type="even" r:id="rId9"/>
      <w:headerReference w:type="default" r:id="rId10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DA" w:rsidRDefault="00360FDA">
      <w:r>
        <w:separator/>
      </w:r>
    </w:p>
  </w:endnote>
  <w:endnote w:type="continuationSeparator" w:id="0">
    <w:p w:rsidR="00360FDA" w:rsidRDefault="003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DA" w:rsidRDefault="00360FDA">
      <w:r>
        <w:separator/>
      </w:r>
    </w:p>
  </w:footnote>
  <w:footnote w:type="continuationSeparator" w:id="0">
    <w:p w:rsidR="00360FDA" w:rsidRDefault="0036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3B" w:rsidRDefault="00893C3B" w:rsidP="00240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3C3B" w:rsidRDefault="00893C3B" w:rsidP="00240DD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499649"/>
      <w:docPartObj>
        <w:docPartGallery w:val="Page Numbers (Top of Page)"/>
        <w:docPartUnique/>
      </w:docPartObj>
    </w:sdtPr>
    <w:sdtEndPr/>
    <w:sdtContent>
      <w:p w:rsidR="00893C3B" w:rsidRDefault="00893C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2">
          <w:rPr>
            <w:noProof/>
          </w:rPr>
          <w:t>4</w:t>
        </w:r>
        <w:r>
          <w:fldChar w:fldCharType="end"/>
        </w:r>
      </w:p>
    </w:sdtContent>
  </w:sdt>
  <w:p w:rsidR="00893C3B" w:rsidRDefault="00893C3B" w:rsidP="00240DD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711"/>
    <w:multiLevelType w:val="multilevel"/>
    <w:tmpl w:val="3080E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7FA1"/>
    <w:multiLevelType w:val="multilevel"/>
    <w:tmpl w:val="1DF6D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86AA3"/>
    <w:multiLevelType w:val="multilevel"/>
    <w:tmpl w:val="95D21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B28"/>
    <w:multiLevelType w:val="multilevel"/>
    <w:tmpl w:val="11FC7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89"/>
    <w:multiLevelType w:val="multilevel"/>
    <w:tmpl w:val="09F66D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8C151B"/>
    <w:multiLevelType w:val="multilevel"/>
    <w:tmpl w:val="B2005E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A5EA8"/>
    <w:multiLevelType w:val="multilevel"/>
    <w:tmpl w:val="5CF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31981"/>
    <w:multiLevelType w:val="multilevel"/>
    <w:tmpl w:val="48A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452A"/>
    <w:multiLevelType w:val="multilevel"/>
    <w:tmpl w:val="64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F071F"/>
    <w:multiLevelType w:val="multilevel"/>
    <w:tmpl w:val="DE3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EA"/>
    <w:multiLevelType w:val="multilevel"/>
    <w:tmpl w:val="B3F0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83861"/>
    <w:multiLevelType w:val="multilevel"/>
    <w:tmpl w:val="65A4C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31ECD"/>
    <w:multiLevelType w:val="multilevel"/>
    <w:tmpl w:val="972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F5522"/>
    <w:multiLevelType w:val="multilevel"/>
    <w:tmpl w:val="90C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06231"/>
    <w:multiLevelType w:val="multilevel"/>
    <w:tmpl w:val="5EB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B6D89"/>
    <w:multiLevelType w:val="multilevel"/>
    <w:tmpl w:val="F2A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25573"/>
    <w:multiLevelType w:val="multilevel"/>
    <w:tmpl w:val="E26603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0431A"/>
    <w:multiLevelType w:val="multilevel"/>
    <w:tmpl w:val="F9F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35348"/>
    <w:multiLevelType w:val="multilevel"/>
    <w:tmpl w:val="50D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2769E"/>
    <w:multiLevelType w:val="multilevel"/>
    <w:tmpl w:val="D63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6498B"/>
    <w:multiLevelType w:val="multilevel"/>
    <w:tmpl w:val="1850F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44AE0"/>
    <w:multiLevelType w:val="multilevel"/>
    <w:tmpl w:val="82E4F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E6133D2"/>
    <w:multiLevelType w:val="multilevel"/>
    <w:tmpl w:val="6FB00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 w15:restartNumberingAfterBreak="0">
    <w:nsid w:val="51AA322C"/>
    <w:multiLevelType w:val="multilevel"/>
    <w:tmpl w:val="17B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77D19"/>
    <w:multiLevelType w:val="multilevel"/>
    <w:tmpl w:val="DB2CD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5686D"/>
    <w:multiLevelType w:val="multilevel"/>
    <w:tmpl w:val="B058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6460E"/>
    <w:multiLevelType w:val="multilevel"/>
    <w:tmpl w:val="77E6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03ACC"/>
    <w:multiLevelType w:val="multilevel"/>
    <w:tmpl w:val="DD941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18509B"/>
    <w:multiLevelType w:val="multilevel"/>
    <w:tmpl w:val="01C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15C7C"/>
    <w:multiLevelType w:val="multilevel"/>
    <w:tmpl w:val="801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87C7E"/>
    <w:multiLevelType w:val="multilevel"/>
    <w:tmpl w:val="5E8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F7066"/>
    <w:multiLevelType w:val="multilevel"/>
    <w:tmpl w:val="771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5949A4"/>
    <w:multiLevelType w:val="multilevel"/>
    <w:tmpl w:val="DD16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F90354"/>
    <w:multiLevelType w:val="multilevel"/>
    <w:tmpl w:val="CA721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E2ED9"/>
    <w:multiLevelType w:val="multilevel"/>
    <w:tmpl w:val="CBF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A4BAB"/>
    <w:multiLevelType w:val="multilevel"/>
    <w:tmpl w:val="5752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E2930"/>
    <w:multiLevelType w:val="multilevel"/>
    <w:tmpl w:val="89C0E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3"/>
  </w:num>
  <w:num w:numId="5">
    <w:abstractNumId w:val="32"/>
  </w:num>
  <w:num w:numId="6">
    <w:abstractNumId w:val="10"/>
  </w:num>
  <w:num w:numId="7">
    <w:abstractNumId w:val="1"/>
  </w:num>
  <w:num w:numId="8">
    <w:abstractNumId w:val="27"/>
  </w:num>
  <w:num w:numId="9">
    <w:abstractNumId w:val="35"/>
  </w:num>
  <w:num w:numId="10">
    <w:abstractNumId w:val="12"/>
  </w:num>
  <w:num w:numId="11">
    <w:abstractNumId w:val="18"/>
  </w:num>
  <w:num w:numId="12">
    <w:abstractNumId w:val="6"/>
  </w:num>
  <w:num w:numId="13">
    <w:abstractNumId w:val="15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34"/>
  </w:num>
  <w:num w:numId="19">
    <w:abstractNumId w:val="23"/>
  </w:num>
  <w:num w:numId="20">
    <w:abstractNumId w:val="7"/>
  </w:num>
  <w:num w:numId="21">
    <w:abstractNumId w:val="21"/>
  </w:num>
  <w:num w:numId="22">
    <w:abstractNumId w:val="4"/>
  </w:num>
  <w:num w:numId="23">
    <w:abstractNumId w:val="30"/>
  </w:num>
  <w:num w:numId="24">
    <w:abstractNumId w:val="0"/>
  </w:num>
  <w:num w:numId="25">
    <w:abstractNumId w:val="11"/>
  </w:num>
  <w:num w:numId="26">
    <w:abstractNumId w:val="2"/>
  </w:num>
  <w:num w:numId="27">
    <w:abstractNumId w:val="36"/>
  </w:num>
  <w:num w:numId="28">
    <w:abstractNumId w:val="9"/>
  </w:num>
  <w:num w:numId="29">
    <w:abstractNumId w:val="25"/>
  </w:num>
  <w:num w:numId="30">
    <w:abstractNumId w:val="26"/>
  </w:num>
  <w:num w:numId="31">
    <w:abstractNumId w:val="17"/>
  </w:num>
  <w:num w:numId="32">
    <w:abstractNumId w:val="20"/>
  </w:num>
  <w:num w:numId="33">
    <w:abstractNumId w:val="31"/>
  </w:num>
  <w:num w:numId="34">
    <w:abstractNumId w:val="33"/>
  </w:num>
  <w:num w:numId="35">
    <w:abstractNumId w:val="24"/>
  </w:num>
  <w:num w:numId="36">
    <w:abstractNumId w:val="5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D1"/>
    <w:rsid w:val="00013184"/>
    <w:rsid w:val="00033901"/>
    <w:rsid w:val="00054695"/>
    <w:rsid w:val="00065916"/>
    <w:rsid w:val="00085113"/>
    <w:rsid w:val="0009352B"/>
    <w:rsid w:val="00095D2C"/>
    <w:rsid w:val="000D61F3"/>
    <w:rsid w:val="000F3732"/>
    <w:rsid w:val="001021D7"/>
    <w:rsid w:val="00122AC2"/>
    <w:rsid w:val="00127191"/>
    <w:rsid w:val="00131C2C"/>
    <w:rsid w:val="00137318"/>
    <w:rsid w:val="00153B04"/>
    <w:rsid w:val="00157E0A"/>
    <w:rsid w:val="00173476"/>
    <w:rsid w:val="00182D4C"/>
    <w:rsid w:val="0019546D"/>
    <w:rsid w:val="00196301"/>
    <w:rsid w:val="001C4709"/>
    <w:rsid w:val="001D34C0"/>
    <w:rsid w:val="001D6CEF"/>
    <w:rsid w:val="001E708E"/>
    <w:rsid w:val="001F0615"/>
    <w:rsid w:val="001F57AE"/>
    <w:rsid w:val="00201E54"/>
    <w:rsid w:val="00211D8B"/>
    <w:rsid w:val="002176E3"/>
    <w:rsid w:val="00233119"/>
    <w:rsid w:val="00237D60"/>
    <w:rsid w:val="00240DD1"/>
    <w:rsid w:val="00250B4C"/>
    <w:rsid w:val="00256D57"/>
    <w:rsid w:val="00264D68"/>
    <w:rsid w:val="0027403F"/>
    <w:rsid w:val="00280A4F"/>
    <w:rsid w:val="0028734E"/>
    <w:rsid w:val="002912F5"/>
    <w:rsid w:val="002922BF"/>
    <w:rsid w:val="0029295A"/>
    <w:rsid w:val="002A5696"/>
    <w:rsid w:val="002B2A18"/>
    <w:rsid w:val="002B6D84"/>
    <w:rsid w:val="002C297F"/>
    <w:rsid w:val="002C368E"/>
    <w:rsid w:val="002D02E1"/>
    <w:rsid w:val="002E0FB5"/>
    <w:rsid w:val="002E1527"/>
    <w:rsid w:val="002E243C"/>
    <w:rsid w:val="002E37B2"/>
    <w:rsid w:val="002E4B0D"/>
    <w:rsid w:val="003066EC"/>
    <w:rsid w:val="00315139"/>
    <w:rsid w:val="00330F8B"/>
    <w:rsid w:val="003363EE"/>
    <w:rsid w:val="0033754D"/>
    <w:rsid w:val="003479B5"/>
    <w:rsid w:val="00352996"/>
    <w:rsid w:val="00360FDA"/>
    <w:rsid w:val="00366A92"/>
    <w:rsid w:val="00366CE1"/>
    <w:rsid w:val="00380094"/>
    <w:rsid w:val="00390A37"/>
    <w:rsid w:val="003A58C5"/>
    <w:rsid w:val="003B33B1"/>
    <w:rsid w:val="003D0B00"/>
    <w:rsid w:val="003D709C"/>
    <w:rsid w:val="00401038"/>
    <w:rsid w:val="00404095"/>
    <w:rsid w:val="00406748"/>
    <w:rsid w:val="004124EE"/>
    <w:rsid w:val="004174AB"/>
    <w:rsid w:val="00424BF0"/>
    <w:rsid w:val="0043543C"/>
    <w:rsid w:val="004479DE"/>
    <w:rsid w:val="004511E9"/>
    <w:rsid w:val="004611CF"/>
    <w:rsid w:val="00471B1F"/>
    <w:rsid w:val="0047326C"/>
    <w:rsid w:val="0047770B"/>
    <w:rsid w:val="004844A7"/>
    <w:rsid w:val="00490E05"/>
    <w:rsid w:val="004943B6"/>
    <w:rsid w:val="004A76D3"/>
    <w:rsid w:val="004A77D5"/>
    <w:rsid w:val="004B0D32"/>
    <w:rsid w:val="004B3B00"/>
    <w:rsid w:val="004C4084"/>
    <w:rsid w:val="004D2836"/>
    <w:rsid w:val="004D7605"/>
    <w:rsid w:val="004E1895"/>
    <w:rsid w:val="00512713"/>
    <w:rsid w:val="00512735"/>
    <w:rsid w:val="00522AEB"/>
    <w:rsid w:val="00541B11"/>
    <w:rsid w:val="00541FD2"/>
    <w:rsid w:val="00546285"/>
    <w:rsid w:val="00551CD2"/>
    <w:rsid w:val="0057254A"/>
    <w:rsid w:val="005A7709"/>
    <w:rsid w:val="005B15B1"/>
    <w:rsid w:val="005B3847"/>
    <w:rsid w:val="005B5CDB"/>
    <w:rsid w:val="005C0EA7"/>
    <w:rsid w:val="005C0EB3"/>
    <w:rsid w:val="005C3CD1"/>
    <w:rsid w:val="005D197D"/>
    <w:rsid w:val="005D3671"/>
    <w:rsid w:val="005E37C7"/>
    <w:rsid w:val="00603373"/>
    <w:rsid w:val="0060375D"/>
    <w:rsid w:val="00607960"/>
    <w:rsid w:val="00614414"/>
    <w:rsid w:val="00651B9B"/>
    <w:rsid w:val="006678C6"/>
    <w:rsid w:val="00670244"/>
    <w:rsid w:val="00686358"/>
    <w:rsid w:val="00690D07"/>
    <w:rsid w:val="00695012"/>
    <w:rsid w:val="00695735"/>
    <w:rsid w:val="006A4E96"/>
    <w:rsid w:val="006C4E26"/>
    <w:rsid w:val="006E4ECB"/>
    <w:rsid w:val="006F2EFB"/>
    <w:rsid w:val="007002D8"/>
    <w:rsid w:val="0070195C"/>
    <w:rsid w:val="0070622B"/>
    <w:rsid w:val="00711695"/>
    <w:rsid w:val="0071674A"/>
    <w:rsid w:val="0072165E"/>
    <w:rsid w:val="00726125"/>
    <w:rsid w:val="00726164"/>
    <w:rsid w:val="00732786"/>
    <w:rsid w:val="00732BC6"/>
    <w:rsid w:val="007369BF"/>
    <w:rsid w:val="00742F4F"/>
    <w:rsid w:val="00756AAD"/>
    <w:rsid w:val="007647F3"/>
    <w:rsid w:val="00767BB3"/>
    <w:rsid w:val="007874B6"/>
    <w:rsid w:val="00793D51"/>
    <w:rsid w:val="007A3765"/>
    <w:rsid w:val="007A4B16"/>
    <w:rsid w:val="007A4DE3"/>
    <w:rsid w:val="007A5CE0"/>
    <w:rsid w:val="007B19A8"/>
    <w:rsid w:val="007B4CF3"/>
    <w:rsid w:val="007B52E7"/>
    <w:rsid w:val="007B5631"/>
    <w:rsid w:val="007C0BA2"/>
    <w:rsid w:val="007D0E72"/>
    <w:rsid w:val="007F2E52"/>
    <w:rsid w:val="007F79CB"/>
    <w:rsid w:val="0080101E"/>
    <w:rsid w:val="00810730"/>
    <w:rsid w:val="008227D3"/>
    <w:rsid w:val="00824FD0"/>
    <w:rsid w:val="00834A07"/>
    <w:rsid w:val="00857B2A"/>
    <w:rsid w:val="00863984"/>
    <w:rsid w:val="00881847"/>
    <w:rsid w:val="008818F4"/>
    <w:rsid w:val="0088246C"/>
    <w:rsid w:val="00887A07"/>
    <w:rsid w:val="00892E38"/>
    <w:rsid w:val="00893C3B"/>
    <w:rsid w:val="008B09FC"/>
    <w:rsid w:val="008B382A"/>
    <w:rsid w:val="008B68D6"/>
    <w:rsid w:val="008B7403"/>
    <w:rsid w:val="008C3E36"/>
    <w:rsid w:val="008E1346"/>
    <w:rsid w:val="0090386E"/>
    <w:rsid w:val="009039D7"/>
    <w:rsid w:val="00917F18"/>
    <w:rsid w:val="0092039E"/>
    <w:rsid w:val="009225D4"/>
    <w:rsid w:val="009305AF"/>
    <w:rsid w:val="00931628"/>
    <w:rsid w:val="009406B1"/>
    <w:rsid w:val="009406FA"/>
    <w:rsid w:val="00954379"/>
    <w:rsid w:val="00961271"/>
    <w:rsid w:val="009719F4"/>
    <w:rsid w:val="00980193"/>
    <w:rsid w:val="00981995"/>
    <w:rsid w:val="009A09EB"/>
    <w:rsid w:val="009A17EC"/>
    <w:rsid w:val="009A58FA"/>
    <w:rsid w:val="009A72F0"/>
    <w:rsid w:val="009A7C06"/>
    <w:rsid w:val="009B3D40"/>
    <w:rsid w:val="009C072B"/>
    <w:rsid w:val="009C1CF6"/>
    <w:rsid w:val="009D640E"/>
    <w:rsid w:val="009D6425"/>
    <w:rsid w:val="009E13E3"/>
    <w:rsid w:val="009E4719"/>
    <w:rsid w:val="009E637B"/>
    <w:rsid w:val="009E6B6B"/>
    <w:rsid w:val="009F6859"/>
    <w:rsid w:val="00A001D1"/>
    <w:rsid w:val="00A103E4"/>
    <w:rsid w:val="00A13715"/>
    <w:rsid w:val="00A35496"/>
    <w:rsid w:val="00A45AA1"/>
    <w:rsid w:val="00A50CB5"/>
    <w:rsid w:val="00A52162"/>
    <w:rsid w:val="00A64242"/>
    <w:rsid w:val="00A6678D"/>
    <w:rsid w:val="00A6734D"/>
    <w:rsid w:val="00A804EF"/>
    <w:rsid w:val="00A86617"/>
    <w:rsid w:val="00A9254F"/>
    <w:rsid w:val="00A9752C"/>
    <w:rsid w:val="00AC0BE7"/>
    <w:rsid w:val="00AD1D19"/>
    <w:rsid w:val="00AE3764"/>
    <w:rsid w:val="00AE431C"/>
    <w:rsid w:val="00AF3C2E"/>
    <w:rsid w:val="00B10472"/>
    <w:rsid w:val="00B15CBF"/>
    <w:rsid w:val="00B16CCF"/>
    <w:rsid w:val="00B256F0"/>
    <w:rsid w:val="00B373CB"/>
    <w:rsid w:val="00B37C00"/>
    <w:rsid w:val="00B42E24"/>
    <w:rsid w:val="00B467B0"/>
    <w:rsid w:val="00B543DE"/>
    <w:rsid w:val="00B57B38"/>
    <w:rsid w:val="00B634C9"/>
    <w:rsid w:val="00B637DC"/>
    <w:rsid w:val="00B70FAB"/>
    <w:rsid w:val="00B850DF"/>
    <w:rsid w:val="00B92D6F"/>
    <w:rsid w:val="00B92E45"/>
    <w:rsid w:val="00B96D19"/>
    <w:rsid w:val="00B97C53"/>
    <w:rsid w:val="00BB3E09"/>
    <w:rsid w:val="00BE0A16"/>
    <w:rsid w:val="00BE5887"/>
    <w:rsid w:val="00BF53E8"/>
    <w:rsid w:val="00BF656E"/>
    <w:rsid w:val="00C05773"/>
    <w:rsid w:val="00C13C38"/>
    <w:rsid w:val="00C24D87"/>
    <w:rsid w:val="00C34CC5"/>
    <w:rsid w:val="00C519AF"/>
    <w:rsid w:val="00C53703"/>
    <w:rsid w:val="00C562C3"/>
    <w:rsid w:val="00C65010"/>
    <w:rsid w:val="00C67526"/>
    <w:rsid w:val="00C84812"/>
    <w:rsid w:val="00C94F72"/>
    <w:rsid w:val="00CA0612"/>
    <w:rsid w:val="00CA405F"/>
    <w:rsid w:val="00CA5EB9"/>
    <w:rsid w:val="00CB0670"/>
    <w:rsid w:val="00CC3EB3"/>
    <w:rsid w:val="00CC6156"/>
    <w:rsid w:val="00CE183D"/>
    <w:rsid w:val="00CE4071"/>
    <w:rsid w:val="00CF335E"/>
    <w:rsid w:val="00CF5279"/>
    <w:rsid w:val="00CF7255"/>
    <w:rsid w:val="00D0709D"/>
    <w:rsid w:val="00D2085D"/>
    <w:rsid w:val="00D309E5"/>
    <w:rsid w:val="00D32CE7"/>
    <w:rsid w:val="00D35FF9"/>
    <w:rsid w:val="00D560F0"/>
    <w:rsid w:val="00D56FBA"/>
    <w:rsid w:val="00D66538"/>
    <w:rsid w:val="00D70F28"/>
    <w:rsid w:val="00D870E8"/>
    <w:rsid w:val="00D90CA2"/>
    <w:rsid w:val="00DA685B"/>
    <w:rsid w:val="00DC6602"/>
    <w:rsid w:val="00DD108F"/>
    <w:rsid w:val="00DD5D16"/>
    <w:rsid w:val="00DD66B5"/>
    <w:rsid w:val="00DE7932"/>
    <w:rsid w:val="00DF7CDD"/>
    <w:rsid w:val="00E01405"/>
    <w:rsid w:val="00E02AA1"/>
    <w:rsid w:val="00E047BA"/>
    <w:rsid w:val="00E1649C"/>
    <w:rsid w:val="00E24E4B"/>
    <w:rsid w:val="00E326E7"/>
    <w:rsid w:val="00E41C7A"/>
    <w:rsid w:val="00E41D0C"/>
    <w:rsid w:val="00E4688C"/>
    <w:rsid w:val="00E6629E"/>
    <w:rsid w:val="00E67CB1"/>
    <w:rsid w:val="00E812BE"/>
    <w:rsid w:val="00E831FD"/>
    <w:rsid w:val="00E935C6"/>
    <w:rsid w:val="00EA0C90"/>
    <w:rsid w:val="00EB28EB"/>
    <w:rsid w:val="00EB5200"/>
    <w:rsid w:val="00EC0207"/>
    <w:rsid w:val="00EC0CF2"/>
    <w:rsid w:val="00ED6CCA"/>
    <w:rsid w:val="00EE08A7"/>
    <w:rsid w:val="00EE50A5"/>
    <w:rsid w:val="00EF58CF"/>
    <w:rsid w:val="00F01F31"/>
    <w:rsid w:val="00F240BC"/>
    <w:rsid w:val="00F25FDF"/>
    <w:rsid w:val="00F342C3"/>
    <w:rsid w:val="00F53F7E"/>
    <w:rsid w:val="00F8207F"/>
    <w:rsid w:val="00F83F9D"/>
    <w:rsid w:val="00F86D6B"/>
    <w:rsid w:val="00F90B39"/>
    <w:rsid w:val="00F97EAE"/>
    <w:rsid w:val="00FA1F7C"/>
    <w:rsid w:val="00FA5D44"/>
    <w:rsid w:val="00FB30A6"/>
    <w:rsid w:val="00FB71E9"/>
    <w:rsid w:val="00FC0727"/>
    <w:rsid w:val="00FC103B"/>
    <w:rsid w:val="00FC7D9A"/>
    <w:rsid w:val="00FD03EE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4A1A0"/>
  <w15:docId w15:val="{F55D4A77-BAE0-4857-9EFC-9FE1046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D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0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0DD1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40DD1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240DD1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A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9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9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094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240DD1"/>
    <w:rPr>
      <w:b/>
      <w:bCs/>
      <w:sz w:val="34"/>
      <w:szCs w:val="34"/>
    </w:rPr>
  </w:style>
  <w:style w:type="paragraph" w:styleId="a4">
    <w:name w:val="Body Text Indent"/>
    <w:basedOn w:val="a"/>
    <w:link w:val="a5"/>
    <w:uiPriority w:val="99"/>
    <w:rsid w:val="00240DD1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935C6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40DD1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94C"/>
    <w:rPr>
      <w:sz w:val="20"/>
      <w:szCs w:val="20"/>
    </w:rPr>
  </w:style>
  <w:style w:type="paragraph" w:styleId="a6">
    <w:name w:val="header"/>
    <w:basedOn w:val="a"/>
    <w:link w:val="a7"/>
    <w:uiPriority w:val="99"/>
    <w:rsid w:val="00240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94C"/>
    <w:rPr>
      <w:sz w:val="20"/>
      <w:szCs w:val="20"/>
    </w:rPr>
  </w:style>
  <w:style w:type="character" w:styleId="a8">
    <w:name w:val="page number"/>
    <w:basedOn w:val="a0"/>
    <w:uiPriority w:val="99"/>
    <w:rsid w:val="00240DD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5094C"/>
    <w:rPr>
      <w:sz w:val="0"/>
      <w:szCs w:val="0"/>
    </w:rPr>
  </w:style>
  <w:style w:type="table" w:styleId="ab">
    <w:name w:val="Table Grid"/>
    <w:basedOn w:val="a1"/>
    <w:uiPriority w:val="99"/>
    <w:rsid w:val="00B46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B46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094C"/>
    <w:rPr>
      <w:sz w:val="20"/>
      <w:szCs w:val="20"/>
    </w:rPr>
  </w:style>
  <w:style w:type="paragraph" w:styleId="ae">
    <w:name w:val="No Spacing"/>
    <w:uiPriority w:val="99"/>
    <w:qFormat/>
    <w:rsid w:val="00F8207F"/>
    <w:rPr>
      <w:sz w:val="20"/>
      <w:szCs w:val="20"/>
    </w:rPr>
  </w:style>
  <w:style w:type="character" w:styleId="HTML">
    <w:name w:val="HTML Typewriter"/>
    <w:basedOn w:val="a0"/>
    <w:uiPriority w:val="99"/>
    <w:rsid w:val="00BE0A16"/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next w:val="a"/>
    <w:link w:val="af0"/>
    <w:uiPriority w:val="99"/>
    <w:qFormat/>
    <w:rsid w:val="009B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9B3D40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Emphasis"/>
    <w:basedOn w:val="a0"/>
    <w:uiPriority w:val="99"/>
    <w:qFormat/>
    <w:rsid w:val="00F25FDF"/>
    <w:rPr>
      <w:rFonts w:cs="Times New Roman"/>
      <w:i/>
      <w:iCs/>
    </w:rPr>
  </w:style>
  <w:style w:type="character" w:customStyle="1" w:styleId="af2">
    <w:name w:val="Подпись к картинке_"/>
    <w:basedOn w:val="a0"/>
    <w:link w:val="af3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CA5EB9"/>
    <w:rPr>
      <w:rFonts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aliases w:val="Интервал 0 pt"/>
    <w:basedOn w:val="23"/>
    <w:uiPriority w:val="99"/>
    <w:rsid w:val="00CA5EB9"/>
    <w:rPr>
      <w:rFonts w:cs="Times New Roman"/>
      <w:spacing w:val="10"/>
      <w:sz w:val="28"/>
      <w:szCs w:val="28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locked/>
    <w:rsid w:val="00CA5EB9"/>
    <w:rPr>
      <w:rFonts w:cs="Times New Roman"/>
      <w:shd w:val="clear" w:color="auto" w:fill="FFFFFF"/>
    </w:rPr>
  </w:style>
  <w:style w:type="character" w:customStyle="1" w:styleId="13">
    <w:name w:val="Колонтитул + 13"/>
    <w:aliases w:val="5 pt,Интервал 1 pt"/>
    <w:basedOn w:val="af4"/>
    <w:uiPriority w:val="99"/>
    <w:rsid w:val="00CA5EB9"/>
    <w:rPr>
      <w:rFonts w:cs="Times New Roman"/>
      <w:spacing w:val="30"/>
      <w:sz w:val="27"/>
      <w:szCs w:val="27"/>
      <w:shd w:val="clear" w:color="auto" w:fill="FFFFFF"/>
    </w:rPr>
  </w:style>
  <w:style w:type="character" w:customStyle="1" w:styleId="af6">
    <w:name w:val="Основной текст_"/>
    <w:basedOn w:val="a0"/>
    <w:link w:val="11"/>
    <w:uiPriority w:val="99"/>
    <w:locked/>
    <w:rsid w:val="00CA5EB9"/>
    <w:rPr>
      <w:rFonts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6"/>
    <w:uiPriority w:val="99"/>
    <w:rsid w:val="00CA5EB9"/>
    <w:rPr>
      <w:rFonts w:cs="Times New Roman"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CA5EB9"/>
    <w:rPr>
      <w:rFonts w:cs="Times New Roman"/>
      <w:spacing w:val="10"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42">
    <w:name w:val="Основной текст (4)"/>
    <w:basedOn w:val="41"/>
    <w:uiPriority w:val="99"/>
    <w:rsid w:val="00CA5EB9"/>
    <w:rPr>
      <w:rFonts w:ascii="Times New Roman" w:hAnsi="Times New Roman" w:cs="Times New Roman"/>
      <w:sz w:val="20"/>
      <w:szCs w:val="20"/>
    </w:rPr>
  </w:style>
  <w:style w:type="character" w:customStyle="1" w:styleId="16pt">
    <w:name w:val="Основной текст + 16 pt"/>
    <w:aliases w:val="Курсив,Интервал 2 pt"/>
    <w:basedOn w:val="af6"/>
    <w:uiPriority w:val="99"/>
    <w:rsid w:val="00CA5EB9"/>
    <w:rPr>
      <w:rFonts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basedOn w:val="af6"/>
    <w:uiPriority w:val="99"/>
    <w:rsid w:val="00CA5EB9"/>
    <w:rPr>
      <w:rFonts w:cs="Times New Roman"/>
      <w:spacing w:val="40"/>
      <w:sz w:val="27"/>
      <w:szCs w:val="27"/>
      <w:shd w:val="clear" w:color="auto" w:fill="FFFFFF"/>
    </w:rPr>
  </w:style>
  <w:style w:type="character" w:customStyle="1" w:styleId="5">
    <w:name w:val="Колонтитул + 5"/>
    <w:aliases w:val="5 pt1"/>
    <w:basedOn w:val="af4"/>
    <w:uiPriority w:val="99"/>
    <w:rsid w:val="00CA5EB9"/>
    <w:rPr>
      <w:rFonts w:cs="Times New Roman"/>
      <w:sz w:val="11"/>
      <w:szCs w:val="11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CA5EB9"/>
    <w:pPr>
      <w:shd w:val="clear" w:color="auto" w:fill="FFFFFF"/>
      <w:spacing w:line="240" w:lineRule="atLeas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CA5EB9"/>
    <w:pPr>
      <w:shd w:val="clear" w:color="auto" w:fill="FFFFFF"/>
      <w:spacing w:line="576" w:lineRule="exact"/>
      <w:jc w:val="center"/>
    </w:pPr>
    <w:rPr>
      <w:sz w:val="19"/>
      <w:szCs w:val="19"/>
    </w:rPr>
  </w:style>
  <w:style w:type="paragraph" w:customStyle="1" w:styleId="af5">
    <w:name w:val="Колонтитул"/>
    <w:basedOn w:val="a"/>
    <w:link w:val="af4"/>
    <w:uiPriority w:val="99"/>
    <w:rsid w:val="00CA5EB9"/>
    <w:pPr>
      <w:shd w:val="clear" w:color="auto" w:fill="FFFFFF"/>
    </w:pPr>
  </w:style>
  <w:style w:type="paragraph" w:customStyle="1" w:styleId="11">
    <w:name w:val="Основной текст1"/>
    <w:basedOn w:val="a"/>
    <w:link w:val="af6"/>
    <w:uiPriority w:val="99"/>
    <w:rsid w:val="00CA5EB9"/>
    <w:pPr>
      <w:shd w:val="clear" w:color="auto" w:fill="FFFFFF"/>
      <w:spacing w:after="780" w:line="240" w:lineRule="atLeas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CA5EB9"/>
    <w:pPr>
      <w:shd w:val="clear" w:color="auto" w:fill="FFFFFF"/>
      <w:spacing w:line="240" w:lineRule="atLeast"/>
    </w:pPr>
    <w:rPr>
      <w:spacing w:val="10"/>
      <w:sz w:val="8"/>
      <w:szCs w:val="8"/>
    </w:rPr>
  </w:style>
  <w:style w:type="character" w:customStyle="1" w:styleId="FontStyle13">
    <w:name w:val="Font Style13"/>
    <w:basedOn w:val="a0"/>
    <w:uiPriority w:val="99"/>
    <w:rsid w:val="000D61F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C4084"/>
    <w:rPr>
      <w:rFonts w:cs="Times New Roman"/>
    </w:rPr>
  </w:style>
  <w:style w:type="paragraph" w:customStyle="1" w:styleId="ConsNormal">
    <w:name w:val="ConsNormal"/>
    <w:uiPriority w:val="99"/>
    <w:rsid w:val="00404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f7">
    <w:name w:val="Strong"/>
    <w:basedOn w:val="a0"/>
    <w:uiPriority w:val="99"/>
    <w:qFormat/>
    <w:rsid w:val="006F2EFB"/>
    <w:rPr>
      <w:rFonts w:cs="Times New Roman"/>
      <w:b/>
      <w:bCs/>
    </w:rPr>
  </w:style>
  <w:style w:type="paragraph" w:styleId="af8">
    <w:name w:val="Normal (Web)"/>
    <w:basedOn w:val="a"/>
    <w:uiPriority w:val="99"/>
    <w:rsid w:val="006F2EFB"/>
    <w:pPr>
      <w:spacing w:before="100" w:beforeAutospacing="1" w:after="299"/>
    </w:pPr>
    <w:rPr>
      <w:sz w:val="24"/>
      <w:szCs w:val="24"/>
    </w:rPr>
  </w:style>
  <w:style w:type="paragraph" w:customStyle="1" w:styleId="12">
    <w:name w:val="Без интервала1"/>
    <w:basedOn w:val="a"/>
    <w:uiPriority w:val="99"/>
    <w:rsid w:val="00F83F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9E4719"/>
    <w:rPr>
      <w:rFonts w:ascii="Tahoma" w:hAnsi="Tahoma"/>
      <w:sz w:val="16"/>
      <w:lang w:val="ru-RU" w:eastAsia="ru-RU"/>
    </w:rPr>
  </w:style>
  <w:style w:type="character" w:customStyle="1" w:styleId="af9">
    <w:name w:val="Гипертекстовая ссылка"/>
    <w:basedOn w:val="a0"/>
    <w:uiPriority w:val="99"/>
    <w:rsid w:val="003363EE"/>
    <w:rPr>
      <w:color w:val="106BBE"/>
    </w:rPr>
  </w:style>
  <w:style w:type="paragraph" w:customStyle="1" w:styleId="afa">
    <w:name w:val="Комментарий"/>
    <w:basedOn w:val="a"/>
    <w:next w:val="a"/>
    <w:uiPriority w:val="99"/>
    <w:rsid w:val="003363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styleId="afb">
    <w:name w:val="List Paragraph"/>
    <w:basedOn w:val="a"/>
    <w:uiPriority w:val="34"/>
    <w:qFormat/>
    <w:rsid w:val="005D3671"/>
    <w:pPr>
      <w:ind w:left="720"/>
      <w:contextualSpacing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9225D4"/>
    <w:rPr>
      <w:color w:val="0000FF"/>
      <w:u w:val="single"/>
    </w:rPr>
  </w:style>
  <w:style w:type="paragraph" w:customStyle="1" w:styleId="afd">
    <w:name w:val="Информация о версии"/>
    <w:basedOn w:val="afa"/>
    <w:next w:val="a"/>
    <w:uiPriority w:val="99"/>
    <w:rsid w:val="00711695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3BB4-307A-4C78-B2FE-B6D9292D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МУНИЦИПАЛЬНОГО ОБРАЗОВАНИЯ</vt:lpstr>
    </vt:vector>
  </TitlesOfParts>
  <Company>ТСФД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МУНИЦИПАЛЬНОГО ОБРАЗОВАНИЯ</dc:title>
  <dc:creator>Смородин</dc:creator>
  <cp:lastModifiedBy>PopovE</cp:lastModifiedBy>
  <cp:revision>4</cp:revision>
  <cp:lastPrinted>2021-06-22T05:47:00Z</cp:lastPrinted>
  <dcterms:created xsi:type="dcterms:W3CDTF">2021-06-21T09:36:00Z</dcterms:created>
  <dcterms:modified xsi:type="dcterms:W3CDTF">2021-06-22T05:50:00Z</dcterms:modified>
</cp:coreProperties>
</file>