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8E" w:rsidRDefault="0008368E" w:rsidP="0008368E">
      <w:pPr>
        <w:pStyle w:val="a3"/>
      </w:pPr>
      <w:r>
        <w:rPr>
          <w:noProof/>
        </w:rPr>
        <w:drawing>
          <wp:inline distT="0" distB="0" distL="0" distR="0">
            <wp:extent cx="661670" cy="766445"/>
            <wp:effectExtent l="19050" t="0" r="5080" b="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68E" w:rsidRDefault="0008368E" w:rsidP="0008368E">
      <w:pPr>
        <w:pStyle w:val="a3"/>
      </w:pPr>
      <w:r>
        <w:t>АДМИНИСТРАЦИЯ</w:t>
      </w:r>
    </w:p>
    <w:p w:rsidR="0008368E" w:rsidRDefault="0008368E" w:rsidP="000836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08368E" w:rsidRDefault="0008368E" w:rsidP="000836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ПАШСКОЕ СЕЛЬСКОЕ ПОСЕЛЕНИЕ</w:t>
      </w:r>
    </w:p>
    <w:p w:rsidR="0008368E" w:rsidRDefault="0008368E" w:rsidP="000836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Волховского муниципального района</w:t>
      </w:r>
    </w:p>
    <w:p w:rsidR="0008368E" w:rsidRDefault="0008368E" w:rsidP="000836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:rsidR="0008368E" w:rsidRDefault="0008368E" w:rsidP="0008368E">
      <w:pPr>
        <w:rPr>
          <w:b/>
          <w:bCs/>
          <w:sz w:val="28"/>
        </w:rPr>
      </w:pPr>
    </w:p>
    <w:p w:rsidR="0008368E" w:rsidRDefault="0008368E" w:rsidP="000836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08368E" w:rsidRDefault="0008368E" w:rsidP="0008368E">
      <w:pPr>
        <w:jc w:val="center"/>
        <w:rPr>
          <w:b/>
          <w:bCs/>
          <w:sz w:val="28"/>
        </w:rPr>
      </w:pPr>
    </w:p>
    <w:p w:rsidR="0008368E" w:rsidRDefault="0008368E" w:rsidP="0008368E">
      <w:pPr>
        <w:jc w:val="center"/>
        <w:rPr>
          <w:sz w:val="28"/>
        </w:rPr>
      </w:pPr>
      <w:r>
        <w:rPr>
          <w:sz w:val="28"/>
        </w:rPr>
        <w:t>от 30 ма</w:t>
      </w:r>
      <w:r w:rsidR="00DF22FD">
        <w:rPr>
          <w:sz w:val="28"/>
        </w:rPr>
        <w:t>я</w:t>
      </w:r>
      <w:r>
        <w:rPr>
          <w:sz w:val="28"/>
        </w:rPr>
        <w:t xml:space="preserve"> 2017 года                                                                    №125                                   </w:t>
      </w:r>
    </w:p>
    <w:p w:rsidR="0008368E" w:rsidRPr="002940EE" w:rsidRDefault="0008368E" w:rsidP="0008368E">
      <w:pPr>
        <w:jc w:val="center"/>
        <w:rPr>
          <w:sz w:val="28"/>
        </w:rPr>
      </w:pPr>
      <w:r w:rsidRPr="002940EE">
        <w:rPr>
          <w:sz w:val="28"/>
        </w:rPr>
        <w:t>с.Паша</w:t>
      </w:r>
    </w:p>
    <w:p w:rsidR="0008368E" w:rsidRPr="00656E62" w:rsidRDefault="0008368E" w:rsidP="0008368E">
      <w:pPr>
        <w:jc w:val="center"/>
        <w:rPr>
          <w:sz w:val="28"/>
          <w:vertAlign w:val="superscript"/>
        </w:rPr>
      </w:pPr>
    </w:p>
    <w:p w:rsidR="0008368E" w:rsidRDefault="0008368E" w:rsidP="0008368E">
      <w:pPr>
        <w:jc w:val="center"/>
        <w:rPr>
          <w:b/>
          <w:sz w:val="26"/>
          <w:szCs w:val="26"/>
        </w:rPr>
      </w:pPr>
      <w:r w:rsidRPr="0008368E">
        <w:rPr>
          <w:b/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 xml:space="preserve">о мобилизационном органе </w:t>
      </w:r>
    </w:p>
    <w:p w:rsidR="0008368E" w:rsidRDefault="0008368E" w:rsidP="0008368E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6E6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Пашское сельское поселение</w:t>
      </w:r>
    </w:p>
    <w:p w:rsidR="0008368E" w:rsidRPr="00656E62" w:rsidRDefault="0008368E" w:rsidP="0008368E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8368E" w:rsidRDefault="0008368E" w:rsidP="0008368E">
      <w:pPr>
        <w:pStyle w:val="ConsNormal"/>
        <w:ind w:right="0" w:firstLine="709"/>
        <w:jc w:val="both"/>
        <w:rPr>
          <w:sz w:val="28"/>
          <w:szCs w:val="28"/>
        </w:rPr>
      </w:pPr>
      <w:r w:rsidRPr="0008368E">
        <w:rPr>
          <w:color w:val="2D2D2D"/>
          <w:spacing w:val="2"/>
          <w:sz w:val="28"/>
          <w:szCs w:val="28"/>
          <w:shd w:val="clear" w:color="auto" w:fill="FFFFFF"/>
        </w:rPr>
        <w:t>В соответствии с</w:t>
      </w:r>
      <w:r w:rsidRPr="0008368E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Pr="0008368E">
        <w:rPr>
          <w:spacing w:val="2"/>
          <w:sz w:val="28"/>
          <w:szCs w:val="28"/>
          <w:shd w:val="clear" w:color="auto" w:fill="FFFFFF"/>
        </w:rPr>
        <w:t xml:space="preserve">Федеральным законом от 26.02.97 N 31-ФЗ </w:t>
      </w:r>
      <w:r>
        <w:rPr>
          <w:spacing w:val="2"/>
          <w:sz w:val="28"/>
          <w:szCs w:val="28"/>
          <w:shd w:val="clear" w:color="auto" w:fill="FFFFFF"/>
        </w:rPr>
        <w:t>«</w:t>
      </w:r>
      <w:r w:rsidRPr="0008368E">
        <w:rPr>
          <w:spacing w:val="2"/>
          <w:sz w:val="28"/>
          <w:szCs w:val="28"/>
          <w:shd w:val="clear" w:color="auto" w:fill="FFFFFF"/>
        </w:rPr>
        <w:t>О мобилизационной подготовке и мобилизации в Российской Федерации</w:t>
      </w:r>
      <w:r>
        <w:rPr>
          <w:spacing w:val="2"/>
          <w:sz w:val="28"/>
          <w:szCs w:val="28"/>
          <w:shd w:val="clear" w:color="auto" w:fill="FFFFFF"/>
        </w:rPr>
        <w:t>»</w:t>
      </w:r>
      <w:r w:rsidRPr="0008368E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Pr="0008368E">
        <w:rPr>
          <w:color w:val="2D2D2D"/>
          <w:spacing w:val="2"/>
          <w:sz w:val="28"/>
          <w:szCs w:val="28"/>
          <w:shd w:val="clear" w:color="auto" w:fill="FFFFFF"/>
        </w:rPr>
        <w:t xml:space="preserve">и Указом Президента Российской Федерации от 14.07.2011 N 951с </w:t>
      </w:r>
      <w:r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08368E">
        <w:rPr>
          <w:color w:val="2D2D2D"/>
          <w:spacing w:val="2"/>
          <w:sz w:val="28"/>
          <w:szCs w:val="28"/>
          <w:shd w:val="clear" w:color="auto" w:fill="FFFFFF"/>
        </w:rPr>
        <w:t>Вопросы мобилизационной подготовки органов государственной власти, органов местного самоуправления, государственных органов и организаций</w:t>
      </w:r>
      <w:r>
        <w:rPr>
          <w:color w:val="2D2D2D"/>
          <w:spacing w:val="2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, на основании устава муниципального образования Пашское сельское поселение, администрация муниципального образования Пашское сельское поселение </w:t>
      </w:r>
    </w:p>
    <w:p w:rsidR="0008368E" w:rsidRDefault="0008368E" w:rsidP="0008368E">
      <w:pPr>
        <w:pStyle w:val="ConsNormal"/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 :</w:t>
      </w:r>
    </w:p>
    <w:p w:rsidR="0008368E" w:rsidRDefault="0008368E" w:rsidP="0008368E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111403">
        <w:rPr>
          <w:rFonts w:ascii="Times New Roman" w:hAnsi="Times New Roman" w:cs="Times New Roman"/>
          <w:b w:val="0"/>
          <w:sz w:val="28"/>
          <w:szCs w:val="28"/>
        </w:rPr>
        <w:t>Утвердить Положени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1114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08368E">
        <w:rPr>
          <w:rFonts w:ascii="Times New Roman" w:hAnsi="Times New Roman" w:cs="Times New Roman"/>
          <w:b w:val="0"/>
          <w:sz w:val="28"/>
          <w:szCs w:val="28"/>
        </w:rPr>
        <w:t>мобилизационном органе</w:t>
      </w:r>
      <w:r>
        <w:rPr>
          <w:sz w:val="26"/>
          <w:szCs w:val="26"/>
        </w:rPr>
        <w:t xml:space="preserve"> </w:t>
      </w:r>
      <w:r w:rsidRPr="0011140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Пашское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8368E" w:rsidRDefault="0008368E" w:rsidP="0008368E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подлежит официальному опубликованию в средствах массовой информации и вступает в силу после опубликования.</w:t>
      </w:r>
    </w:p>
    <w:p w:rsidR="0008368E" w:rsidRDefault="0008368E" w:rsidP="0008368E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Контроль за исполнением постановления оставляю за собой.</w:t>
      </w:r>
    </w:p>
    <w:p w:rsidR="0008368E" w:rsidRDefault="0008368E" w:rsidP="0008368E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368E" w:rsidRDefault="0008368E" w:rsidP="0008368E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368E" w:rsidRDefault="0008368E" w:rsidP="0008368E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08368E" w:rsidRDefault="0008368E" w:rsidP="0008368E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Пашского сельского поселения                                А.Т.Кулиманов</w:t>
      </w:r>
    </w:p>
    <w:p w:rsidR="0008368E" w:rsidRPr="00111403" w:rsidRDefault="0008368E" w:rsidP="0008368E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368E" w:rsidRDefault="0008368E" w:rsidP="0008368E">
      <w:pPr>
        <w:pStyle w:val="ConsNormal"/>
        <w:ind w:right="0" w:firstLine="709"/>
        <w:jc w:val="both"/>
        <w:rPr>
          <w:sz w:val="28"/>
          <w:szCs w:val="28"/>
        </w:rPr>
      </w:pPr>
    </w:p>
    <w:p w:rsidR="0008368E" w:rsidRDefault="0008368E" w:rsidP="0008368E">
      <w:pPr>
        <w:pStyle w:val="ConsNormal"/>
        <w:ind w:right="0" w:firstLine="709"/>
        <w:jc w:val="both"/>
        <w:rPr>
          <w:sz w:val="28"/>
          <w:szCs w:val="28"/>
        </w:rPr>
      </w:pPr>
    </w:p>
    <w:p w:rsidR="0008368E" w:rsidRDefault="0008368E" w:rsidP="0008368E">
      <w:pPr>
        <w:pStyle w:val="ConsNormal"/>
        <w:ind w:right="0" w:firstLine="709"/>
        <w:jc w:val="both"/>
        <w:rPr>
          <w:sz w:val="28"/>
          <w:szCs w:val="28"/>
        </w:rPr>
      </w:pPr>
    </w:p>
    <w:p w:rsidR="0008368E" w:rsidRPr="00111403" w:rsidRDefault="0008368E" w:rsidP="0008368E">
      <w:pPr>
        <w:pStyle w:val="ConsNormal"/>
        <w:ind w:right="0" w:firstLine="709"/>
        <w:jc w:val="both"/>
      </w:pPr>
      <w:r>
        <w:t>Исп.</w:t>
      </w:r>
      <w:r w:rsidR="0088254D">
        <w:t>Грушевич Л.С</w:t>
      </w:r>
      <w:r>
        <w:t>., 41-</w:t>
      </w:r>
      <w:r w:rsidR="0088254D">
        <w:t>711</w:t>
      </w:r>
    </w:p>
    <w:p w:rsidR="002B0A7D" w:rsidRDefault="002B0A7D" w:rsidP="00744C03">
      <w:pPr>
        <w:jc w:val="both"/>
        <w:rPr>
          <w:sz w:val="26"/>
          <w:szCs w:val="26"/>
        </w:rPr>
      </w:pPr>
    </w:p>
    <w:p w:rsidR="0008368E" w:rsidRDefault="0008368E" w:rsidP="002B0A7D">
      <w:pPr>
        <w:spacing w:line="360" w:lineRule="auto"/>
        <w:jc w:val="center"/>
        <w:rPr>
          <w:b/>
          <w:caps/>
          <w:sz w:val="26"/>
          <w:szCs w:val="26"/>
        </w:rPr>
      </w:pPr>
      <w:bookmarkStart w:id="0" w:name="sub_para_N_0" w:colFirst="0" w:colLast="-1"/>
    </w:p>
    <w:p w:rsidR="0008368E" w:rsidRDefault="0008368E" w:rsidP="002B0A7D">
      <w:pPr>
        <w:spacing w:line="360" w:lineRule="auto"/>
        <w:jc w:val="center"/>
        <w:rPr>
          <w:b/>
          <w:caps/>
          <w:sz w:val="26"/>
          <w:szCs w:val="26"/>
        </w:rPr>
      </w:pPr>
    </w:p>
    <w:p w:rsidR="0008368E" w:rsidRDefault="0008368E" w:rsidP="002B0A7D">
      <w:pPr>
        <w:spacing w:line="360" w:lineRule="auto"/>
        <w:jc w:val="center"/>
        <w:rPr>
          <w:b/>
          <w:caps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4927"/>
        <w:gridCol w:w="4927"/>
      </w:tblGrid>
      <w:tr w:rsidR="0008368E" w:rsidTr="00257E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8368E" w:rsidRDefault="0008368E" w:rsidP="00257E0E">
            <w:pPr>
              <w:pStyle w:val="ConsNormal"/>
              <w:ind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8368E" w:rsidRDefault="0008368E" w:rsidP="00257E0E">
            <w:pPr>
              <w:pStyle w:val="ConsNormal"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:rsidR="0008368E" w:rsidRDefault="0008368E" w:rsidP="0008368E">
            <w:pPr>
              <w:pStyle w:val="ConsNormal"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Пашского сельского поселения от 30.05.2017 года №125 </w:t>
            </w:r>
          </w:p>
        </w:tc>
      </w:tr>
    </w:tbl>
    <w:p w:rsidR="0008368E" w:rsidRDefault="0008368E" w:rsidP="002B0A7D">
      <w:pPr>
        <w:spacing w:line="360" w:lineRule="auto"/>
        <w:jc w:val="center"/>
        <w:rPr>
          <w:b/>
          <w:caps/>
          <w:sz w:val="26"/>
          <w:szCs w:val="26"/>
        </w:rPr>
      </w:pPr>
    </w:p>
    <w:p w:rsidR="0008368E" w:rsidRDefault="0008368E" w:rsidP="0008368E">
      <w:pPr>
        <w:ind w:firstLine="709"/>
        <w:jc w:val="center"/>
        <w:rPr>
          <w:b/>
          <w:caps/>
          <w:sz w:val="26"/>
          <w:szCs w:val="26"/>
        </w:rPr>
      </w:pPr>
    </w:p>
    <w:p w:rsidR="0008368E" w:rsidRDefault="0008368E" w:rsidP="0008368E">
      <w:pPr>
        <w:ind w:firstLine="709"/>
        <w:jc w:val="center"/>
        <w:rPr>
          <w:b/>
          <w:caps/>
          <w:sz w:val="26"/>
          <w:szCs w:val="26"/>
        </w:rPr>
      </w:pPr>
    </w:p>
    <w:p w:rsidR="0008368E" w:rsidRDefault="0008368E" w:rsidP="0008368E">
      <w:pPr>
        <w:ind w:firstLine="709"/>
        <w:jc w:val="center"/>
        <w:rPr>
          <w:b/>
          <w:caps/>
          <w:sz w:val="26"/>
          <w:szCs w:val="26"/>
        </w:rPr>
      </w:pPr>
    </w:p>
    <w:p w:rsidR="002B0A7D" w:rsidRDefault="002B0A7D" w:rsidP="0008368E">
      <w:pPr>
        <w:ind w:firstLine="709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Положение </w:t>
      </w:r>
    </w:p>
    <w:p w:rsidR="0008368E" w:rsidRDefault="002B0A7D" w:rsidP="0008368E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мобилизационном органе муниципального образования</w:t>
      </w:r>
      <w:r w:rsidR="0008368E">
        <w:rPr>
          <w:b/>
          <w:sz w:val="26"/>
          <w:szCs w:val="26"/>
        </w:rPr>
        <w:t xml:space="preserve"> </w:t>
      </w:r>
    </w:p>
    <w:p w:rsidR="002B0A7D" w:rsidRDefault="0008368E" w:rsidP="0008368E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Пашское сельское поселение</w:t>
      </w:r>
    </w:p>
    <w:p w:rsidR="002B0A7D" w:rsidRDefault="002B0A7D" w:rsidP="0008368E">
      <w:pPr>
        <w:ind w:firstLine="709"/>
        <w:jc w:val="center"/>
        <w:rPr>
          <w:b/>
          <w:sz w:val="26"/>
          <w:szCs w:val="26"/>
        </w:rPr>
      </w:pPr>
    </w:p>
    <w:p w:rsidR="002B0A7D" w:rsidRDefault="002B0A7D" w:rsidP="0008368E">
      <w:pPr>
        <w:ind w:firstLine="709"/>
        <w:jc w:val="center"/>
        <w:rPr>
          <w:sz w:val="26"/>
          <w:szCs w:val="26"/>
        </w:rPr>
      </w:pPr>
      <w:bookmarkStart w:id="1" w:name="sub_para_N_10"/>
      <w:bookmarkEnd w:id="1"/>
      <w:r>
        <w:rPr>
          <w:sz w:val="26"/>
          <w:szCs w:val="26"/>
        </w:rPr>
        <w:t>1. Общие положения</w:t>
      </w:r>
      <w:bookmarkStart w:id="2" w:name="sub_para_N_11"/>
      <w:bookmarkEnd w:id="2"/>
    </w:p>
    <w:p w:rsidR="0008368E" w:rsidRDefault="0008368E" w:rsidP="0008368E">
      <w:pPr>
        <w:ind w:firstLine="709"/>
        <w:jc w:val="center"/>
        <w:rPr>
          <w:sz w:val="26"/>
          <w:szCs w:val="26"/>
        </w:rPr>
      </w:pPr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Настоящее Положение </w:t>
      </w:r>
      <w:r w:rsidR="0008368E">
        <w:rPr>
          <w:sz w:val="26"/>
          <w:szCs w:val="26"/>
        </w:rPr>
        <w:t xml:space="preserve">разработано на </w:t>
      </w:r>
      <w:r>
        <w:rPr>
          <w:sz w:val="26"/>
          <w:szCs w:val="26"/>
        </w:rPr>
        <w:t>основании Федерального закона «Об общих принципах организации местного самоуправления в Российской Федерации», Федерального закона «О мобилизационной подготовке и мобилизации в Российской Федерации»</w:t>
      </w:r>
      <w:r w:rsidR="0008368E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определяет правовые основы организации и деятельности мобилизационного органа муниципального образования, права и обязанности должностных лиц мобилизационного органа муниципального образования </w:t>
      </w:r>
      <w:r w:rsidR="0077098E">
        <w:rPr>
          <w:sz w:val="26"/>
          <w:szCs w:val="26"/>
        </w:rPr>
        <w:t xml:space="preserve">Пашское сельское поселение </w:t>
      </w:r>
      <w:r>
        <w:rPr>
          <w:sz w:val="26"/>
          <w:szCs w:val="26"/>
        </w:rPr>
        <w:t>при осуществлении ими полномочий в области мобилизационной подготовки и мобилизации на территории муниципального образования</w:t>
      </w:r>
      <w:r w:rsidR="0077098E">
        <w:rPr>
          <w:sz w:val="26"/>
          <w:szCs w:val="26"/>
        </w:rPr>
        <w:t xml:space="preserve"> Пашское сельское поселение</w:t>
      </w:r>
      <w:r>
        <w:rPr>
          <w:sz w:val="26"/>
          <w:szCs w:val="26"/>
        </w:rPr>
        <w:t>.</w:t>
      </w:r>
      <w:bookmarkStart w:id="3" w:name="sub_para_N_-11"/>
      <w:bookmarkEnd w:id="3"/>
      <w:r>
        <w:rPr>
          <w:sz w:val="26"/>
          <w:szCs w:val="26"/>
        </w:rPr>
        <w:t xml:space="preserve"> </w:t>
      </w:r>
      <w:bookmarkStart w:id="4" w:name="sub_para_N_12"/>
      <w:bookmarkEnd w:id="4"/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Основные понятия, используемые в настоящем положении</w:t>
      </w:r>
      <w:bookmarkStart w:id="5" w:name="sub_para_N_121"/>
      <w:bookmarkEnd w:id="5"/>
      <w:r>
        <w:rPr>
          <w:sz w:val="26"/>
          <w:szCs w:val="26"/>
        </w:rPr>
        <w:t>:</w:t>
      </w:r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организация, находящаяся в сфере ведения органа местного самоуправления – организация, расположенная на территории муниципального образования и имеющая муниципальную форму собственности</w:t>
      </w:r>
      <w:bookmarkStart w:id="6" w:name="sub_para_N_-123"/>
      <w:bookmarkEnd w:id="6"/>
      <w:r>
        <w:rPr>
          <w:sz w:val="26"/>
          <w:szCs w:val="26"/>
        </w:rPr>
        <w:t>;</w:t>
      </w:r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организация, деятельность которой связана с деятельностью органа местного самоуправления – организация, не относящаяся к числу организаций, находящихся в сфере ведения органа местного самоуправления и: </w:t>
      </w:r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имеющая мобилизационное задание (заказ) или участвующая по кооперации в выполнении мобилизационного задания на поставку продукции (выполнение работ, услуг) на период мобилизации и на военное время для государственных нужд или для местных нужд, установленное ей решением высшего исполнительного органа государственной власти субъекта Российской Федерации и (или) администрацией муниципального образования;</w:t>
      </w:r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имеющая задачу на период мобилизации и на военное время, подтвержденную решением высшего исполнительного органа государственной власти субъекта Российской Федерации) и (или) администрацией муниципального образования, продолжающая деятельность в военное время в интересах обеспечения жизнедеятельности населения или устойчивой работы органов государственной власти, экономики субъекта Российской Федерации и (или) муниципального образования.</w:t>
      </w:r>
      <w:bookmarkStart w:id="7" w:name="sub_para_N_-12"/>
      <w:bookmarkEnd w:id="7"/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bookmarkStart w:id="8" w:name="sub_para_N_13"/>
      <w:bookmarkEnd w:id="8"/>
      <w:r>
        <w:rPr>
          <w:sz w:val="26"/>
          <w:szCs w:val="26"/>
        </w:rPr>
        <w:t xml:space="preserve">1.3. В своей деятельности мобилизационный </w:t>
      </w:r>
      <w:r w:rsidR="0077098E">
        <w:rPr>
          <w:sz w:val="26"/>
          <w:szCs w:val="26"/>
        </w:rPr>
        <w:t>орган</w:t>
      </w:r>
      <w:r>
        <w:rPr>
          <w:sz w:val="26"/>
          <w:szCs w:val="26"/>
        </w:rPr>
        <w:t xml:space="preserve"> руководствуется Конституцией Российской Федерации, Федеральным конституционным законом «О военном положении», Федеральными законами «Об обороне» и «О мобилизационной подготовке и мобилизации в Российской Федерации», Законом Российской </w:t>
      </w:r>
      <w:r>
        <w:rPr>
          <w:sz w:val="26"/>
          <w:szCs w:val="26"/>
        </w:rPr>
        <w:lastRenderedPageBreak/>
        <w:t>Федерации «О государственной тайне», иными нормативными правовыми актами по вопросам мобилизационной подготовки, функционирования в период мобилизации и в военное время, а также настоящим Положением.</w:t>
      </w:r>
      <w:bookmarkStart w:id="9" w:name="sub_para_N_-10"/>
      <w:bookmarkEnd w:id="9"/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В целях обеспечения осуществления полномочий в области мобилизационной подготовки и мобилизации в муниципальном образовании создается мобилизационный </w:t>
      </w:r>
      <w:r w:rsidR="0077098E">
        <w:rPr>
          <w:sz w:val="26"/>
          <w:szCs w:val="26"/>
        </w:rPr>
        <w:t>орган</w:t>
      </w:r>
      <w:r>
        <w:rPr>
          <w:sz w:val="26"/>
          <w:szCs w:val="26"/>
        </w:rPr>
        <w:t>.</w:t>
      </w:r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Численность и структура мобилизационного </w:t>
      </w:r>
      <w:r w:rsidR="0077098E">
        <w:rPr>
          <w:sz w:val="26"/>
          <w:szCs w:val="26"/>
        </w:rPr>
        <w:t>органа</w:t>
      </w:r>
      <w:r>
        <w:rPr>
          <w:sz w:val="26"/>
          <w:szCs w:val="26"/>
        </w:rPr>
        <w:t xml:space="preserve"> определяется исходя из характера и объема мобилизационных заданий или задач по мобилизационной работе, установленных Правительством Российской Федерации или высшего исполнительного органа государственной власти субъекта Российской Федерации.</w:t>
      </w:r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Мобилизационный </w:t>
      </w:r>
      <w:r w:rsidR="0077098E">
        <w:rPr>
          <w:sz w:val="26"/>
          <w:szCs w:val="26"/>
        </w:rPr>
        <w:t>орган</w:t>
      </w:r>
      <w:r>
        <w:rPr>
          <w:sz w:val="26"/>
          <w:szCs w:val="26"/>
        </w:rPr>
        <w:t xml:space="preserve"> возглавляет </w:t>
      </w:r>
      <w:r w:rsidR="0077098E">
        <w:rPr>
          <w:sz w:val="26"/>
          <w:szCs w:val="26"/>
        </w:rPr>
        <w:t>руководитель</w:t>
      </w:r>
      <w:r>
        <w:rPr>
          <w:sz w:val="26"/>
          <w:szCs w:val="26"/>
        </w:rPr>
        <w:t>, назначаемый на должность и освобождаемый от должности в установленном главой</w:t>
      </w:r>
      <w:r w:rsidR="0077098E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муниципального образования порядке.</w:t>
      </w:r>
    </w:p>
    <w:p w:rsidR="002B0A7D" w:rsidRDefault="002B0A7D" w:rsidP="008825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Другие работники мобилизационного о</w:t>
      </w:r>
      <w:r w:rsidR="0088254D">
        <w:rPr>
          <w:sz w:val="26"/>
          <w:szCs w:val="26"/>
        </w:rPr>
        <w:t>рган</w:t>
      </w:r>
      <w:r>
        <w:rPr>
          <w:sz w:val="26"/>
          <w:szCs w:val="26"/>
        </w:rPr>
        <w:t xml:space="preserve">а, при необходимости, назначаются на должность и освобождаются от должности в установленном законом порядке по представлению начальника мобилизационного </w:t>
      </w:r>
      <w:r w:rsidR="0077098E">
        <w:rPr>
          <w:sz w:val="26"/>
          <w:szCs w:val="26"/>
        </w:rPr>
        <w:t>органа</w:t>
      </w:r>
      <w:r>
        <w:rPr>
          <w:sz w:val="26"/>
          <w:szCs w:val="26"/>
        </w:rPr>
        <w:t xml:space="preserve"> </w:t>
      </w:r>
      <w:r w:rsidR="0077098E">
        <w:rPr>
          <w:sz w:val="26"/>
          <w:szCs w:val="26"/>
        </w:rPr>
        <w:t xml:space="preserve">главой </w:t>
      </w:r>
      <w:r>
        <w:rPr>
          <w:sz w:val="26"/>
          <w:szCs w:val="26"/>
        </w:rPr>
        <w:t>администраци</w:t>
      </w:r>
      <w:r w:rsidR="0077098E">
        <w:rPr>
          <w:sz w:val="26"/>
          <w:szCs w:val="26"/>
        </w:rPr>
        <w:t>и</w:t>
      </w:r>
      <w:r>
        <w:rPr>
          <w:sz w:val="26"/>
          <w:szCs w:val="26"/>
        </w:rPr>
        <w:t xml:space="preserve"> муниципального образования.</w:t>
      </w:r>
    </w:p>
    <w:p w:rsidR="002B0A7D" w:rsidRDefault="0077098E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2B0A7D">
        <w:rPr>
          <w:sz w:val="26"/>
          <w:szCs w:val="26"/>
        </w:rPr>
        <w:t xml:space="preserve"> мобилизационного </w:t>
      </w:r>
      <w:r>
        <w:rPr>
          <w:sz w:val="26"/>
          <w:szCs w:val="26"/>
        </w:rPr>
        <w:t>органа</w:t>
      </w:r>
      <w:r w:rsidR="002B0A7D">
        <w:rPr>
          <w:sz w:val="26"/>
          <w:szCs w:val="26"/>
        </w:rPr>
        <w:t xml:space="preserve"> подчиняется непосредственно главе</w:t>
      </w:r>
      <w:r>
        <w:rPr>
          <w:sz w:val="26"/>
          <w:szCs w:val="26"/>
        </w:rPr>
        <w:t xml:space="preserve"> администрации</w:t>
      </w:r>
      <w:r w:rsidR="002B0A7D">
        <w:rPr>
          <w:sz w:val="26"/>
          <w:szCs w:val="26"/>
        </w:rPr>
        <w:t xml:space="preserve"> муниципального образования.</w:t>
      </w:r>
      <w:bookmarkStart w:id="10" w:name="sub_para_N_-13"/>
      <w:bookmarkEnd w:id="10"/>
    </w:p>
    <w:p w:rsidR="002B0A7D" w:rsidRDefault="002B0A7D" w:rsidP="0008368E">
      <w:pPr>
        <w:ind w:firstLine="709"/>
        <w:jc w:val="both"/>
        <w:rPr>
          <w:sz w:val="26"/>
          <w:szCs w:val="26"/>
        </w:rPr>
      </w:pPr>
    </w:p>
    <w:p w:rsidR="002B0A7D" w:rsidRDefault="002B0A7D" w:rsidP="005A233A">
      <w:pPr>
        <w:jc w:val="center"/>
        <w:rPr>
          <w:sz w:val="26"/>
          <w:szCs w:val="26"/>
        </w:rPr>
      </w:pPr>
      <w:bookmarkStart w:id="11" w:name="sub_para_N_14"/>
      <w:bookmarkStart w:id="12" w:name="sub_para_N_20"/>
      <w:bookmarkEnd w:id="11"/>
      <w:bookmarkEnd w:id="12"/>
      <w:r>
        <w:rPr>
          <w:sz w:val="26"/>
          <w:szCs w:val="26"/>
        </w:rPr>
        <w:t xml:space="preserve">2. Полномочия, функции, права и обязанности мобилизационного </w:t>
      </w:r>
      <w:r w:rsidR="005A233A">
        <w:rPr>
          <w:sz w:val="26"/>
          <w:szCs w:val="26"/>
        </w:rPr>
        <w:t>органа</w:t>
      </w:r>
    </w:p>
    <w:p w:rsidR="005A233A" w:rsidRDefault="005A233A" w:rsidP="0008368E">
      <w:pPr>
        <w:ind w:firstLine="709"/>
        <w:jc w:val="center"/>
        <w:rPr>
          <w:sz w:val="26"/>
          <w:szCs w:val="26"/>
        </w:rPr>
      </w:pPr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bookmarkStart w:id="13" w:name="sub_para_N_15"/>
      <w:bookmarkEnd w:id="13"/>
      <w:r>
        <w:rPr>
          <w:sz w:val="26"/>
          <w:szCs w:val="26"/>
        </w:rPr>
        <w:t>2.1. Мобилизационный о</w:t>
      </w:r>
      <w:r w:rsidR="005A233A">
        <w:rPr>
          <w:sz w:val="26"/>
          <w:szCs w:val="26"/>
        </w:rPr>
        <w:t>рган</w:t>
      </w:r>
      <w:r>
        <w:rPr>
          <w:sz w:val="26"/>
          <w:szCs w:val="26"/>
        </w:rPr>
        <w:t xml:space="preserve"> осуществляет следующие полномочия в области мобилизационной подготовки и мобилизации:</w:t>
      </w:r>
      <w:bookmarkStart w:id="14" w:name="sub_para_N_1511"/>
      <w:bookmarkEnd w:id="14"/>
      <w:r>
        <w:rPr>
          <w:sz w:val="26"/>
          <w:szCs w:val="26"/>
        </w:rPr>
        <w:t xml:space="preserve"> </w:t>
      </w:r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организует и обеспечивает мобилизационную подготовку и мобилизацию </w:t>
      </w:r>
      <w:r w:rsidR="005A233A">
        <w:rPr>
          <w:sz w:val="26"/>
          <w:szCs w:val="26"/>
        </w:rPr>
        <w:t>в</w:t>
      </w:r>
      <w:r>
        <w:rPr>
          <w:sz w:val="26"/>
          <w:szCs w:val="26"/>
        </w:rPr>
        <w:t xml:space="preserve"> муниципально</w:t>
      </w:r>
      <w:r w:rsidR="005A233A">
        <w:rPr>
          <w:sz w:val="26"/>
          <w:szCs w:val="26"/>
        </w:rPr>
        <w:t>м</w:t>
      </w:r>
      <w:r>
        <w:rPr>
          <w:sz w:val="26"/>
          <w:szCs w:val="26"/>
        </w:rPr>
        <w:t xml:space="preserve"> образовани</w:t>
      </w:r>
      <w:r w:rsidR="005A233A">
        <w:rPr>
          <w:sz w:val="26"/>
          <w:szCs w:val="26"/>
        </w:rPr>
        <w:t>и Пашское сельское поселение</w:t>
      </w:r>
      <w:r>
        <w:rPr>
          <w:sz w:val="26"/>
          <w:szCs w:val="26"/>
        </w:rPr>
        <w:t>;</w:t>
      </w:r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руководит мобилизационной подготовкой органов местного самоуправления и организаций, деятельность которых связана с деятельностью указанных органов или которые находятся в сфере их ведения</w:t>
      </w:r>
      <w:bookmarkStart w:id="15" w:name="sub_para_N_1513"/>
      <w:bookmarkEnd w:id="15"/>
      <w:r>
        <w:rPr>
          <w:sz w:val="26"/>
          <w:szCs w:val="26"/>
        </w:rPr>
        <w:t>;</w:t>
      </w:r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обеспечивает исполнение Федерального закона «О мобилизационной подготовке и мобилизации в Российской Федерации», нормативных правовых актов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Федерации;</w:t>
      </w:r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разрабатывает мобилизационные планы;</w:t>
      </w:r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проводит мероприятия по мобилизационной подготовке экономики муниципального образования;</w:t>
      </w:r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проводит во взаимодействии с федеральными органами исполнительной власти и высшего исполнительного органа государственной власти субъекта Российской Федерации мероприятия, обеспечивающие выполнение мобилизационных планов;</w:t>
      </w:r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ё) заключает договоры (контракты) с организациями о поставке продукции, проведении работ, выделении сил и средств, об оказании услуг в целях обеспечения мобилизационной подготовки и мобилизации муниципального образования;</w:t>
      </w:r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 при объявлении мобилизации проводит мероприятия по переводу экономики муниципального района на работу в условиях военного времени;</w:t>
      </w:r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з) в случае несостоятельности (банкротства) организаций, имеющих мобилизационные задания (заказы), принимает меры по передаче этих заданий </w:t>
      </w:r>
      <w:r>
        <w:rPr>
          <w:sz w:val="26"/>
          <w:szCs w:val="26"/>
        </w:rPr>
        <w:lastRenderedPageBreak/>
        <w:t>(заказов) другим организациям, деятельность которых связана с деятельностью указанных органов или которые находятся в сфере их ведения.</w:t>
      </w:r>
      <w:bookmarkStart w:id="16" w:name="sub_para_N_-1519"/>
      <w:bookmarkEnd w:id="16"/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и) оказывает содействие военному комиссариату в мобилизационной работе в мирное время и при объявлении мобилизации, включая: организацию в установленном порядке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предоставление зданий, сооружений, коммуникаций, земельных участков, транспортных и других материальных средств в соответствии с планами мобилизации; организацию и обеспечение воинского учета и бронирования на период мобилизации и на военное время граждан, пребывающих в запасе и работающих в органах местного самоуправления и организациях, деятельность которых связана с деятельностью указанных органов или которые находятся в сфере их ведения, обеспечение предоставления отчетности по бронированию в порядке, определяемом Правительством Российской Федерации</w:t>
      </w:r>
      <w:bookmarkStart w:id="17" w:name="sub_para_N_-15110"/>
      <w:bookmarkEnd w:id="17"/>
      <w:r>
        <w:rPr>
          <w:sz w:val="26"/>
          <w:szCs w:val="26"/>
        </w:rPr>
        <w:t>;</w:t>
      </w:r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й) вносит в органы государственной власти и местного самоуправления предложения по совершенствованию мобилизационной подготовки и мобилизации.</w:t>
      </w:r>
      <w:bookmarkStart w:id="18" w:name="sub_para_N_-15111"/>
      <w:bookmarkEnd w:id="18"/>
      <w:r>
        <w:rPr>
          <w:sz w:val="26"/>
          <w:szCs w:val="26"/>
        </w:rPr>
        <w:t xml:space="preserve"> </w:t>
      </w:r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Мобилизационный </w:t>
      </w:r>
      <w:r w:rsidR="00B646A9">
        <w:rPr>
          <w:sz w:val="26"/>
          <w:szCs w:val="26"/>
        </w:rPr>
        <w:t>орган</w:t>
      </w:r>
      <w:r>
        <w:rPr>
          <w:sz w:val="26"/>
          <w:szCs w:val="26"/>
        </w:rPr>
        <w:t xml:space="preserve"> свою работу осуществляет во взаимодействии с</w:t>
      </w:r>
      <w:r w:rsidR="00B646A9">
        <w:rPr>
          <w:sz w:val="26"/>
          <w:szCs w:val="26"/>
        </w:rPr>
        <w:t>о</w:t>
      </w:r>
      <w:r>
        <w:rPr>
          <w:sz w:val="26"/>
          <w:szCs w:val="26"/>
        </w:rPr>
        <w:t xml:space="preserve"> структурными подразделениями администрации, организациями, расположенными на территории муниципального образования, а также в пределах своей компетенции – со структурными подразделениями федеральных органов власти, высшего исполнительного органа государственной власти субъекта Российской Федерации и мобилизационными подразделениями органов местного самоуправления.</w:t>
      </w:r>
      <w:bookmarkStart w:id="19" w:name="sub_para_N_-15"/>
      <w:bookmarkEnd w:id="19"/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bookmarkStart w:id="20" w:name="sub_para_N_16"/>
      <w:bookmarkEnd w:id="20"/>
      <w:r>
        <w:rPr>
          <w:sz w:val="26"/>
          <w:szCs w:val="26"/>
        </w:rPr>
        <w:t>2.3. Мобилизационный о</w:t>
      </w:r>
      <w:r w:rsidR="00B646A9">
        <w:rPr>
          <w:sz w:val="26"/>
          <w:szCs w:val="26"/>
        </w:rPr>
        <w:t>рган</w:t>
      </w:r>
      <w:r>
        <w:rPr>
          <w:sz w:val="26"/>
          <w:szCs w:val="26"/>
        </w:rPr>
        <w:t xml:space="preserve"> в целях организации мероприятий мобилизационной подготовки осуществляет следующие функции:</w:t>
      </w:r>
      <w:bookmarkStart w:id="21" w:name="sub_para_N_1611"/>
      <w:bookmarkEnd w:id="21"/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разрабатывает предложения по проведению в органах местного самоуправления, и организациях, деятельность которых связана с деятельностью указанных органов или которые находятся в сфере их ведения (далее – организации) мероприятий, составляющих содержание мобилизационной подготовки и направленных на обеспечение установленных мобилизационных заданий и задач по мобилизационной работе, а также на реализацию мер, осуществляемых при введении режима военного положения;</w:t>
      </w:r>
      <w:bookmarkStart w:id="22" w:name="sub_para_N_-1611"/>
      <w:bookmarkEnd w:id="22"/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разрабатывает предложения по организации и обеспечению устойчивого управления в период мобилизации и в военное время;</w:t>
      </w:r>
      <w:bookmarkStart w:id="23" w:name="sub_para_N_-1612"/>
      <w:bookmarkEnd w:id="23"/>
      <w:r>
        <w:rPr>
          <w:sz w:val="26"/>
          <w:szCs w:val="26"/>
        </w:rPr>
        <w:t xml:space="preserve"> </w:t>
      </w:r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организует разработку планов мероприятий по мобилизационной подготовке, мобилизационных планов и планов перевода на работу в условиях военного времени в органах местного самоуправления и организациях;</w:t>
      </w:r>
      <w:bookmarkStart w:id="24" w:name="sub_para_N_-1613"/>
      <w:bookmarkEnd w:id="24"/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организует разработку правовых актов и методических документов по вопросам мобилизационной подготовки и функционирования в период мобилизации и в военное время органах местного самоуправления и организациях;</w:t>
      </w:r>
      <w:bookmarkStart w:id="25" w:name="sub_para_N_-1614"/>
      <w:bookmarkEnd w:id="25"/>
      <w:r>
        <w:rPr>
          <w:sz w:val="26"/>
          <w:szCs w:val="26"/>
        </w:rPr>
        <w:t xml:space="preserve"> </w:t>
      </w:r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определяет порядок подготовки сведений, необходимых для организации централизованного руководства мобилизационной подготовкой и мобилизацией в органах местного самоуправления и организациях;</w:t>
      </w:r>
      <w:bookmarkStart w:id="26" w:name="sub_para_N_-1615"/>
      <w:bookmarkEnd w:id="26"/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организует подготовку должностных лиц органов местного самоуправления и организациях к работе в период мобилизации и в военное время, в том числе на запасных пунктах управления;</w:t>
      </w:r>
      <w:bookmarkStart w:id="27" w:name="sub_para_N_-1616"/>
      <w:bookmarkEnd w:id="27"/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ё) контролирует в рамках своей компетенции выполнение мероприятий по мобилизационной подготовке в органах местного самоуправления и организациях;</w:t>
      </w:r>
      <w:bookmarkStart w:id="28" w:name="sub_para_N_-1617"/>
      <w:bookmarkEnd w:id="28"/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ж) осуществляет подготовку предложений по обеспечению сохранности материальных ценностей мобилизационного резерва, а также по целевому использованию имущества мобилизационного назначения в случае ликвидации организаций, имеющих мобилизационные задания, или возникновения иных обстоятельств, связанных с отчуждением или переходом указанного имущества к другим лицам;</w:t>
      </w:r>
      <w:bookmarkStart w:id="29" w:name="sub_para_N_-1618"/>
      <w:bookmarkEnd w:id="29"/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з) осуществляет подготовку предложений по источникам и размерам финансирования, мерам экономического стимулирования организаций, выполняющих мероприятия по мобилизационной подготовке, обеспечивает заключение договоров (контрактов), а также целевое использование выделенных средств и реализацию мер экономического стимулирования;</w:t>
      </w:r>
      <w:bookmarkStart w:id="30" w:name="sub_para_N_16110"/>
      <w:bookmarkEnd w:id="30"/>
      <w:r>
        <w:rPr>
          <w:sz w:val="26"/>
          <w:szCs w:val="26"/>
        </w:rPr>
        <w:t xml:space="preserve"> </w:t>
      </w:r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и) организует воинский учет и бронирование на период мобилизации и на военное время граждан, пребывающих в запасе Вооруженных Сил Российской Федерации, иных федеральных органов исполнительной власти, имеющих запас, и работающих в органах местного самоуправления  и организациях;</w:t>
      </w:r>
      <w:bookmarkStart w:id="31" w:name="sub_para_N_16111"/>
      <w:bookmarkEnd w:id="31"/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й) осуществляет подготовку предложений по подготовке специалистов для замены специалистов, работающих в органах местного самоуправления и организациях и убывающих по мобилизации и в военное время;</w:t>
      </w:r>
      <w:bookmarkStart w:id="32" w:name="sub_para_N_16112"/>
      <w:bookmarkEnd w:id="32"/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к) организует проведение учений и тренировок по переводу на работу в условиях военного времени и выполнению мобилизационных планов в органах местного самоуправления и организациях;</w:t>
      </w:r>
      <w:bookmarkStart w:id="33" w:name="sub_para_N_16113"/>
      <w:bookmarkEnd w:id="33"/>
      <w:r>
        <w:rPr>
          <w:sz w:val="26"/>
          <w:szCs w:val="26"/>
        </w:rPr>
        <w:t xml:space="preserve"> </w:t>
      </w:r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л) организует повышение квалификации должностных лиц и иных работников органов местного</w:t>
      </w:r>
      <w:bookmarkStart w:id="34" w:name="sub_para_N_16114"/>
      <w:bookmarkEnd w:id="34"/>
      <w:r>
        <w:rPr>
          <w:sz w:val="26"/>
          <w:szCs w:val="26"/>
        </w:rPr>
        <w:t xml:space="preserve"> самоуправления;</w:t>
      </w:r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м) обеспечивает подготовку работы по вопросам мобилизационной подготовки суженных заседаний администрации муниципального образования, постоянно действующих технических комиссий организаций и осуществляет контроль за выполнением принятых решений;</w:t>
      </w:r>
      <w:bookmarkStart w:id="35" w:name="sub_para_N_16115"/>
      <w:bookmarkEnd w:id="35"/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н) проводит анализ выполнения мероприятий по мобилизационной подготовке и состояния мобилизационной готовности к выполнению мобилизационных заданий и задач на военное время в органах местного самоуправления муниципального образования и организациях, готовит ежегодно в установленном порядке доклады по данному вопросу;</w:t>
      </w:r>
      <w:bookmarkStart w:id="36" w:name="sub_para_N_16116"/>
      <w:bookmarkEnd w:id="36"/>
      <w:r>
        <w:rPr>
          <w:sz w:val="26"/>
          <w:szCs w:val="26"/>
        </w:rPr>
        <w:t xml:space="preserve"> </w:t>
      </w:r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о) принимает участие в пределах своей компетенции в разработке планов и иных документов и выполнении мероприятий, связанных с подготовкой к работе в условиях военного времени органов местного самоуправления и организаций.</w:t>
      </w:r>
      <w:bookmarkStart w:id="37" w:name="sub_para_N_162"/>
      <w:bookmarkEnd w:id="37"/>
      <w:r>
        <w:rPr>
          <w:sz w:val="26"/>
          <w:szCs w:val="26"/>
        </w:rPr>
        <w:t xml:space="preserve"> </w:t>
      </w:r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Мобилизационный </w:t>
      </w:r>
      <w:r w:rsidR="00B116F1">
        <w:rPr>
          <w:sz w:val="26"/>
          <w:szCs w:val="26"/>
        </w:rPr>
        <w:t>орган</w:t>
      </w:r>
      <w:r>
        <w:rPr>
          <w:sz w:val="26"/>
          <w:szCs w:val="26"/>
        </w:rPr>
        <w:t xml:space="preserve"> в целях организации мобилизации и контроля за ее проведением осуществляет следующие функции:</w:t>
      </w:r>
      <w:bookmarkStart w:id="38" w:name="sub_para_N_1621"/>
      <w:bookmarkEnd w:id="38"/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при объявлении мобилизации готовит предложения для принятия главой </w:t>
      </w:r>
      <w:r w:rsidR="00B116F1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муниципального образования необходимых решений по вопросам перевода муниципального образования на условия военного времени и обеспечения режима военного положения;</w:t>
      </w:r>
      <w:bookmarkStart w:id="39" w:name="sub_para_N_-1621"/>
      <w:bookmarkEnd w:id="39"/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организует проведение мероприятий по переводу органов местного самоуправления и организаций на работу в условиях военного времени в соответствии с планами перевода;</w:t>
      </w:r>
      <w:bookmarkStart w:id="40" w:name="sub_para_N_-1622"/>
      <w:bookmarkEnd w:id="40"/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осуществляет контроль за вводом в действие мобилизационных планов органов местного самоуправления и организаций, правовых актов, принимаемых в период мобилизации и в военное время.</w:t>
      </w:r>
      <w:bookmarkStart w:id="41" w:name="sub_para_N_-1623"/>
      <w:bookmarkEnd w:id="41"/>
      <w:r>
        <w:rPr>
          <w:sz w:val="26"/>
          <w:szCs w:val="26"/>
        </w:rPr>
        <w:t xml:space="preserve"> </w:t>
      </w:r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2.5. После завершения проведения мобилизационных мероприятий мобилизационный </w:t>
      </w:r>
      <w:r w:rsidR="00B116F1">
        <w:rPr>
          <w:sz w:val="26"/>
          <w:szCs w:val="26"/>
        </w:rPr>
        <w:t>орган</w:t>
      </w:r>
      <w:r>
        <w:rPr>
          <w:sz w:val="26"/>
          <w:szCs w:val="26"/>
        </w:rPr>
        <w:t xml:space="preserve"> осуществляет деятельность, связанную с подготовкой документов и мероприятий, обеспечивающих функционирование органов местного самоуправления в военное время, в том числе связанных с разработкой военно-хозяйственного плана.</w:t>
      </w:r>
      <w:bookmarkStart w:id="42" w:name="sub_para_N_-16"/>
      <w:bookmarkEnd w:id="42"/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bookmarkStart w:id="43" w:name="sub_para_N_17"/>
      <w:bookmarkEnd w:id="43"/>
      <w:r>
        <w:rPr>
          <w:sz w:val="26"/>
          <w:szCs w:val="26"/>
        </w:rPr>
        <w:t>2.6. Мобилизационный отдел в пределах своей компетенции осуществляет следующие права и обязанности:</w:t>
      </w:r>
      <w:bookmarkStart w:id="44" w:name="sub_para_N_1711"/>
      <w:bookmarkEnd w:id="44"/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ведет служебную переписку по вопросам мобилизационной подготовки и мобилизации;</w:t>
      </w:r>
      <w:bookmarkStart w:id="45" w:name="sub_para_N_1712"/>
      <w:bookmarkEnd w:id="45"/>
      <w:r>
        <w:rPr>
          <w:sz w:val="26"/>
          <w:szCs w:val="26"/>
        </w:rPr>
        <w:t xml:space="preserve"> </w:t>
      </w:r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запрашивает у структурных подразделений органов государственной власти субъекта Российской Федерации, органов местного самоуправления, федеральных органов исполнительной власти, органов военного управления, информацию, необходимую для выполнения мобилизационным отделом возложенных на него функций;</w:t>
      </w:r>
      <w:bookmarkStart w:id="46" w:name="sub_para_N_1713"/>
      <w:bookmarkEnd w:id="46"/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передает в случае необходимости информацию по вопросам мобилизационной подготовки и мобилизации структурным подразделениям органов местного самоуправления муниципального образования и организациям, расположенным на территории муниципального образования, а также федеральным органам исполнительной власти, структурным подразделениям высшего исполнительного органа государственной власти субъекта Российской Федерации, органам военного управления, другим органам местного самоуправления и организациям, расположенным на территории муниципального образования;</w:t>
      </w:r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организует и проводит совещания по вопросам мобилизационной подготовки и мобилизации с участием представителей структурных подразделений органов местного самоуправления и организаций, а также структурных подразделений федеральных органов исполнительной власти, органов исполнительной власти субъекта Российской Федерации и органов военного управления;</w:t>
      </w:r>
      <w:bookmarkStart w:id="47" w:name="sub_para_N_1715"/>
      <w:bookmarkEnd w:id="47"/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привлекает в установленном порядке работников структурных подразделений органов местного самоуправления муниципального образования) и специалистов организаций к выполнению мероприятий по мобилизационной подготовке и мобилизации;</w:t>
      </w:r>
      <w:bookmarkStart w:id="48" w:name="sub_para_N_1716"/>
      <w:bookmarkEnd w:id="48"/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осуществляет иные права и обязанности в соответствии с нормативными правовыми актами в области мобилизационной подготовки и мобилизации.</w:t>
      </w:r>
      <w:bookmarkStart w:id="49" w:name="sub_para_N_-17"/>
      <w:bookmarkEnd w:id="49"/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bookmarkStart w:id="50" w:name="sub_para_N_18"/>
      <w:bookmarkEnd w:id="50"/>
      <w:r>
        <w:rPr>
          <w:sz w:val="26"/>
          <w:szCs w:val="26"/>
        </w:rPr>
        <w:t xml:space="preserve">2.7. </w:t>
      </w:r>
      <w:r w:rsidR="00B116F1">
        <w:rPr>
          <w:sz w:val="26"/>
          <w:szCs w:val="26"/>
        </w:rPr>
        <w:t>Руководитель</w:t>
      </w:r>
      <w:r>
        <w:rPr>
          <w:sz w:val="26"/>
          <w:szCs w:val="26"/>
        </w:rPr>
        <w:t xml:space="preserve"> мобилизационного о</w:t>
      </w:r>
      <w:r w:rsidR="00B116F1">
        <w:rPr>
          <w:sz w:val="26"/>
          <w:szCs w:val="26"/>
        </w:rPr>
        <w:t>ргана</w:t>
      </w:r>
      <w:r>
        <w:rPr>
          <w:sz w:val="26"/>
          <w:szCs w:val="26"/>
        </w:rPr>
        <w:t xml:space="preserve"> осуществляет следующие права и обязанности:</w:t>
      </w:r>
      <w:bookmarkStart w:id="51" w:name="sub_para_N_1811"/>
      <w:bookmarkEnd w:id="51"/>
      <w:r>
        <w:rPr>
          <w:sz w:val="26"/>
          <w:szCs w:val="26"/>
        </w:rPr>
        <w:t xml:space="preserve"> </w:t>
      </w:r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руководит деятельностью мобилизационного </w:t>
      </w:r>
      <w:r w:rsidR="00B116F1">
        <w:rPr>
          <w:sz w:val="26"/>
          <w:szCs w:val="26"/>
        </w:rPr>
        <w:t>органа</w:t>
      </w:r>
      <w:r>
        <w:rPr>
          <w:sz w:val="26"/>
          <w:szCs w:val="26"/>
        </w:rPr>
        <w:t xml:space="preserve"> и несет персональную ответственность за надлежащее выполнение возложенных на </w:t>
      </w:r>
      <w:r w:rsidR="00B116F1">
        <w:rPr>
          <w:sz w:val="26"/>
          <w:szCs w:val="26"/>
        </w:rPr>
        <w:t>орган</w:t>
      </w:r>
      <w:r>
        <w:rPr>
          <w:sz w:val="26"/>
          <w:szCs w:val="26"/>
        </w:rPr>
        <w:t xml:space="preserve"> функций;</w:t>
      </w:r>
      <w:bookmarkStart w:id="52" w:name="sub_para_N_-1811"/>
      <w:bookmarkEnd w:id="52"/>
      <w:r>
        <w:rPr>
          <w:sz w:val="26"/>
          <w:szCs w:val="26"/>
        </w:rPr>
        <w:t xml:space="preserve"> </w:t>
      </w:r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контролирует деятельность структурных подразделений органов местного самоуправления и организаций по вопросам, входящим в компетенцию о</w:t>
      </w:r>
      <w:r w:rsidR="00B116F1">
        <w:rPr>
          <w:sz w:val="26"/>
          <w:szCs w:val="26"/>
        </w:rPr>
        <w:t>ргана</w:t>
      </w:r>
      <w:r>
        <w:rPr>
          <w:sz w:val="26"/>
          <w:szCs w:val="26"/>
        </w:rPr>
        <w:t>;</w:t>
      </w:r>
      <w:bookmarkStart w:id="53" w:name="sub_para_N_-1812"/>
      <w:bookmarkEnd w:id="53"/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докладывает главе </w:t>
      </w:r>
      <w:r w:rsidR="00B116F1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муниципального образования вопросы, входящие в компетенцию </w:t>
      </w:r>
      <w:r w:rsidR="00B116F1">
        <w:rPr>
          <w:sz w:val="26"/>
          <w:szCs w:val="26"/>
        </w:rPr>
        <w:t>органа</w:t>
      </w:r>
      <w:r>
        <w:rPr>
          <w:sz w:val="26"/>
          <w:szCs w:val="26"/>
        </w:rPr>
        <w:t>;</w:t>
      </w:r>
      <w:bookmarkStart w:id="54" w:name="sub_para_N_-1813"/>
      <w:bookmarkEnd w:id="54"/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визирует и подписывает в пределах своей компетенции документы, касающиеся деятельности </w:t>
      </w:r>
      <w:r w:rsidR="00B116F1">
        <w:rPr>
          <w:sz w:val="26"/>
          <w:szCs w:val="26"/>
        </w:rPr>
        <w:t>органа</w:t>
      </w:r>
      <w:r>
        <w:rPr>
          <w:sz w:val="26"/>
          <w:szCs w:val="26"/>
        </w:rPr>
        <w:t>;</w:t>
      </w:r>
      <w:bookmarkStart w:id="55" w:name="sub_para_N_-1814"/>
      <w:bookmarkEnd w:id="55"/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участвует при обсуждении вопросов, относящихся к деятельности о</w:t>
      </w:r>
      <w:r w:rsidR="00B116F1">
        <w:rPr>
          <w:sz w:val="26"/>
          <w:szCs w:val="26"/>
        </w:rPr>
        <w:t>рган</w:t>
      </w:r>
      <w:r>
        <w:rPr>
          <w:sz w:val="26"/>
          <w:szCs w:val="26"/>
        </w:rPr>
        <w:t>а, входит в состав и осуществляете в пределах своей компетенции функции секретаря суженного заседания администрации муниципального образования;</w:t>
      </w:r>
      <w:bookmarkStart w:id="56" w:name="sub_para_N_-1815"/>
      <w:bookmarkEnd w:id="56"/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осуществляет работу по организации подготовки и переподготовк</w:t>
      </w:r>
      <w:r w:rsidR="00B116F1">
        <w:rPr>
          <w:sz w:val="26"/>
          <w:szCs w:val="26"/>
        </w:rPr>
        <w:t>и</w:t>
      </w:r>
      <w:r>
        <w:rPr>
          <w:sz w:val="26"/>
          <w:szCs w:val="26"/>
        </w:rPr>
        <w:t xml:space="preserve"> кадров органов местного самоуправления по вопросам мобилизационной готовности;</w:t>
      </w:r>
      <w:bookmarkStart w:id="57" w:name="sub_para_N_-1816"/>
      <w:bookmarkEnd w:id="57"/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ё) несет персональную ответственность за обеспечение сохранности государственной тайны, а также иных сведений, содержащих служебную информацию ограниченного распространения, в части, касающейся мобилизационной подготовки и мобилизации;</w:t>
      </w:r>
      <w:bookmarkStart w:id="58" w:name="sub_para_N_-1817"/>
      <w:bookmarkEnd w:id="58"/>
    </w:p>
    <w:p w:rsidR="002B0A7D" w:rsidRDefault="002B0A7D" w:rsidP="00083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 осуществляет иные права и обязанности в соответствии с нормативными правовыми актами в области мобилизационной подготовки и мобилизации.</w:t>
      </w:r>
      <w:bookmarkStart w:id="59" w:name="sub_para_N_-18"/>
      <w:bookmarkEnd w:id="59"/>
    </w:p>
    <w:bookmarkEnd w:id="0"/>
    <w:p w:rsidR="00415F3E" w:rsidRDefault="00415F3E" w:rsidP="0008368E">
      <w:pPr>
        <w:ind w:firstLine="709"/>
      </w:pPr>
    </w:p>
    <w:sectPr w:rsidR="00415F3E" w:rsidSect="0008368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1A5" w:rsidRDefault="00BE11A5" w:rsidP="0008368E">
      <w:r>
        <w:separator/>
      </w:r>
    </w:p>
  </w:endnote>
  <w:endnote w:type="continuationSeparator" w:id="1">
    <w:p w:rsidR="00BE11A5" w:rsidRDefault="00BE11A5" w:rsidP="00083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6136"/>
      <w:docPartObj>
        <w:docPartGallery w:val="Page Numbers (Bottom of Page)"/>
        <w:docPartUnique/>
      </w:docPartObj>
    </w:sdtPr>
    <w:sdtContent>
      <w:p w:rsidR="0008368E" w:rsidRDefault="009B60EC">
        <w:pPr>
          <w:pStyle w:val="ab"/>
          <w:jc w:val="right"/>
        </w:pPr>
        <w:fldSimple w:instr=" PAGE   \* MERGEFORMAT ">
          <w:r w:rsidR="002940EE">
            <w:rPr>
              <w:noProof/>
            </w:rPr>
            <w:t>1</w:t>
          </w:r>
        </w:fldSimple>
      </w:p>
    </w:sdtContent>
  </w:sdt>
  <w:p w:rsidR="0008368E" w:rsidRDefault="0008368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1A5" w:rsidRDefault="00BE11A5" w:rsidP="0008368E">
      <w:r>
        <w:separator/>
      </w:r>
    </w:p>
  </w:footnote>
  <w:footnote w:type="continuationSeparator" w:id="1">
    <w:p w:rsidR="00BE11A5" w:rsidRDefault="00BE11A5" w:rsidP="00083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A7D"/>
    <w:rsid w:val="0008368E"/>
    <w:rsid w:val="0016144D"/>
    <w:rsid w:val="002804BE"/>
    <w:rsid w:val="002940EE"/>
    <w:rsid w:val="002B0A7D"/>
    <w:rsid w:val="003006AD"/>
    <w:rsid w:val="00325239"/>
    <w:rsid w:val="003D6F3D"/>
    <w:rsid w:val="00415F3E"/>
    <w:rsid w:val="005A233A"/>
    <w:rsid w:val="00744C03"/>
    <w:rsid w:val="0077098E"/>
    <w:rsid w:val="0088254D"/>
    <w:rsid w:val="009B60EC"/>
    <w:rsid w:val="009D5E7F"/>
    <w:rsid w:val="00A70445"/>
    <w:rsid w:val="00B116F1"/>
    <w:rsid w:val="00B646A9"/>
    <w:rsid w:val="00BE11A5"/>
    <w:rsid w:val="00C71E3D"/>
    <w:rsid w:val="00CE2E47"/>
    <w:rsid w:val="00D405AA"/>
    <w:rsid w:val="00DF22FD"/>
    <w:rsid w:val="00EF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0A7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2B0A7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8368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836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6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8368E"/>
  </w:style>
  <w:style w:type="character" w:styleId="a7">
    <w:name w:val="Hyperlink"/>
    <w:basedOn w:val="a0"/>
    <w:uiPriority w:val="99"/>
    <w:semiHidden/>
    <w:unhideWhenUsed/>
    <w:rsid w:val="0008368E"/>
    <w:rPr>
      <w:color w:val="0000FF"/>
      <w:u w:val="single"/>
    </w:rPr>
  </w:style>
  <w:style w:type="table" w:styleId="a8">
    <w:name w:val="Table Grid"/>
    <w:basedOn w:val="a1"/>
    <w:uiPriority w:val="59"/>
    <w:rsid w:val="00083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836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3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836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3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83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8ED3-B364-401B-A0FC-E55D316E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2</cp:revision>
  <cp:lastPrinted>2017-05-31T11:43:00Z</cp:lastPrinted>
  <dcterms:created xsi:type="dcterms:W3CDTF">2017-05-31T11:48:00Z</dcterms:created>
  <dcterms:modified xsi:type="dcterms:W3CDTF">2017-05-31T11:48:00Z</dcterms:modified>
</cp:coreProperties>
</file>